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6BA5"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Dear Supplier,</w:t>
      </w:r>
    </w:p>
    <w:p w14:paraId="1E5E5A22" w14:textId="77777777" w:rsidR="00C92216" w:rsidRPr="008103B9" w:rsidRDefault="00C92216" w:rsidP="00C92216">
      <w:pPr>
        <w:rPr>
          <w:rFonts w:asciiTheme="majorHAnsi" w:hAnsiTheme="majorHAnsi" w:cstheme="majorHAnsi"/>
          <w:lang w:val="en-GB"/>
        </w:rPr>
      </w:pPr>
    </w:p>
    <w:p w14:paraId="24B47EE1"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 xml:space="preserve">Micro Matic A/S and its affiliated companies are committed to making a positive contribution to society through its global operations. We expect our suppliers to help us fulfil this commitment by reflecting our principles in their own business practice. Micro Matic further encourages its suppliers to </w:t>
      </w:r>
      <w:proofErr w:type="gramStart"/>
      <w:r w:rsidRPr="008103B9">
        <w:rPr>
          <w:rFonts w:asciiTheme="majorHAnsi" w:hAnsiTheme="majorHAnsi" w:cstheme="majorHAnsi"/>
          <w:lang w:val="en-GB"/>
        </w:rPr>
        <w:t>be in compliance with</w:t>
      </w:r>
      <w:proofErr w:type="gramEnd"/>
      <w:r w:rsidRPr="008103B9">
        <w:rPr>
          <w:rFonts w:asciiTheme="majorHAnsi" w:hAnsiTheme="majorHAnsi" w:cstheme="majorHAnsi"/>
          <w:lang w:val="en-GB"/>
        </w:rPr>
        <w:t xml:space="preserve"> internationally recognized standards on business conduct, human rights and the environment with due considerations to the Local laws and regulations</w:t>
      </w:r>
    </w:p>
    <w:p w14:paraId="3B743DE1" w14:textId="77777777" w:rsidR="00C92216" w:rsidRPr="008103B9" w:rsidRDefault="00C92216" w:rsidP="00C92216">
      <w:pPr>
        <w:rPr>
          <w:rFonts w:asciiTheme="majorHAnsi" w:hAnsiTheme="majorHAnsi" w:cstheme="majorHAnsi"/>
          <w:lang w:val="en-GB"/>
        </w:rPr>
      </w:pPr>
    </w:p>
    <w:p w14:paraId="7576A6CB"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 xml:space="preserve">To clarify our expectation, the Supplier Code outlines the eleven principles that we deem to be the most relevant for our suppliers. </w:t>
      </w:r>
    </w:p>
    <w:p w14:paraId="63E9B394" w14:textId="77777777" w:rsidR="00C92216" w:rsidRPr="008103B9" w:rsidRDefault="00C92216" w:rsidP="00C92216">
      <w:pPr>
        <w:rPr>
          <w:rFonts w:asciiTheme="majorHAnsi" w:hAnsiTheme="majorHAnsi" w:cstheme="majorHAnsi"/>
          <w:lang w:val="en-GB"/>
        </w:rPr>
      </w:pPr>
    </w:p>
    <w:p w14:paraId="179B1BF2"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This Micro Matic Supplier Code shall apply to all suppliers from whom Micro Matic purchases.</w:t>
      </w:r>
    </w:p>
    <w:p w14:paraId="348BCAF6" w14:textId="77777777" w:rsidR="00C92216" w:rsidRDefault="00C92216" w:rsidP="00C92216">
      <w:pPr>
        <w:rPr>
          <w:rFonts w:asciiTheme="majorHAnsi" w:hAnsiTheme="majorHAnsi" w:cstheme="majorHAnsi"/>
          <w:lang w:val="en-GB"/>
        </w:rPr>
      </w:pPr>
    </w:p>
    <w:p w14:paraId="36DAF378" w14:textId="77777777" w:rsidR="008103B9" w:rsidRPr="008103B9" w:rsidRDefault="008103B9" w:rsidP="00C92216">
      <w:pPr>
        <w:rPr>
          <w:rFonts w:asciiTheme="majorHAnsi" w:hAnsiTheme="majorHAnsi" w:cstheme="majorHAnsi"/>
          <w:lang w:val="en-GB"/>
        </w:rPr>
      </w:pPr>
    </w:p>
    <w:p w14:paraId="71F6141C" w14:textId="77777777" w:rsidR="00C92216" w:rsidRPr="008103B9" w:rsidRDefault="00C92216" w:rsidP="00C92216">
      <w:pPr>
        <w:rPr>
          <w:rFonts w:asciiTheme="majorHAnsi" w:hAnsiTheme="majorHAnsi" w:cstheme="majorHAnsi"/>
          <w:b/>
          <w:lang w:val="en-GB"/>
        </w:rPr>
      </w:pPr>
      <w:r w:rsidRPr="008103B9">
        <w:rPr>
          <w:rFonts w:asciiTheme="majorHAnsi" w:hAnsiTheme="majorHAnsi" w:cstheme="majorHAnsi"/>
          <w:b/>
          <w:u w:val="single"/>
          <w:lang w:val="en-GB"/>
        </w:rPr>
        <w:t>Business Conduct</w:t>
      </w:r>
    </w:p>
    <w:p w14:paraId="086E60B9" w14:textId="77777777" w:rsidR="00C92216" w:rsidRPr="008103B9" w:rsidRDefault="00C92216" w:rsidP="00C92216">
      <w:pPr>
        <w:rPr>
          <w:rFonts w:asciiTheme="majorHAnsi" w:hAnsiTheme="majorHAnsi" w:cstheme="majorHAnsi"/>
          <w:lang w:val="en-GB"/>
        </w:rPr>
      </w:pPr>
    </w:p>
    <w:p w14:paraId="0D8157ED"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Micro Matic considers integrity and reliability in relationships with all stakeholders as essential preconditions for sustainable business. Our principles related to business conduct are:</w:t>
      </w:r>
    </w:p>
    <w:p w14:paraId="3616D3D9" w14:textId="77777777" w:rsidR="00C92216" w:rsidRPr="008103B9" w:rsidRDefault="00C92216" w:rsidP="00C92216">
      <w:pPr>
        <w:rPr>
          <w:rFonts w:asciiTheme="majorHAnsi" w:hAnsiTheme="majorHAnsi" w:cstheme="majorHAnsi"/>
          <w:lang w:val="en-GB"/>
        </w:rPr>
      </w:pPr>
    </w:p>
    <w:p w14:paraId="24CA00E1"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1.</w:t>
      </w:r>
      <w:r w:rsidRPr="008103B9">
        <w:rPr>
          <w:rFonts w:asciiTheme="majorHAnsi" w:hAnsiTheme="majorHAnsi" w:cstheme="majorHAnsi"/>
          <w:lang w:val="en-GB"/>
        </w:rPr>
        <w:tab/>
        <w:t xml:space="preserve">We support an open, </w:t>
      </w:r>
      <w:proofErr w:type="gramStart"/>
      <w:r w:rsidRPr="008103B9">
        <w:rPr>
          <w:rFonts w:asciiTheme="majorHAnsi" w:hAnsiTheme="majorHAnsi" w:cstheme="majorHAnsi"/>
          <w:lang w:val="en-GB"/>
        </w:rPr>
        <w:t>fair</w:t>
      </w:r>
      <w:proofErr w:type="gramEnd"/>
      <w:r w:rsidRPr="008103B9">
        <w:rPr>
          <w:rFonts w:asciiTheme="majorHAnsi" w:hAnsiTheme="majorHAnsi" w:cstheme="majorHAnsi"/>
          <w:lang w:val="en-GB"/>
        </w:rPr>
        <w:t xml:space="preserve"> and competitive business environment</w:t>
      </w:r>
    </w:p>
    <w:p w14:paraId="7490716E" w14:textId="77777777" w:rsidR="00C92216" w:rsidRPr="008103B9" w:rsidRDefault="00C92216" w:rsidP="00C92216">
      <w:pPr>
        <w:ind w:left="1134" w:hanging="567"/>
        <w:rPr>
          <w:rFonts w:asciiTheme="majorHAnsi" w:hAnsiTheme="majorHAnsi" w:cstheme="majorHAnsi"/>
          <w:lang w:val="en-GB"/>
        </w:rPr>
      </w:pPr>
    </w:p>
    <w:p w14:paraId="645C83EB"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2.</w:t>
      </w:r>
      <w:r w:rsidRPr="008103B9">
        <w:rPr>
          <w:rFonts w:asciiTheme="majorHAnsi" w:hAnsiTheme="majorHAnsi" w:cstheme="majorHAnsi"/>
          <w:lang w:val="en-GB"/>
        </w:rPr>
        <w:tab/>
        <w:t>All relevant, applicable laws and regulations should be complied with</w:t>
      </w:r>
    </w:p>
    <w:p w14:paraId="4C3DAB0F" w14:textId="77777777" w:rsidR="00C92216" w:rsidRPr="008103B9" w:rsidRDefault="00C92216" w:rsidP="00C92216">
      <w:pPr>
        <w:ind w:left="1134" w:hanging="567"/>
        <w:rPr>
          <w:rFonts w:asciiTheme="majorHAnsi" w:hAnsiTheme="majorHAnsi" w:cstheme="majorHAnsi"/>
          <w:lang w:val="en-GB"/>
        </w:rPr>
      </w:pPr>
    </w:p>
    <w:p w14:paraId="74D82C5F"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3.</w:t>
      </w:r>
      <w:r w:rsidRPr="008103B9">
        <w:rPr>
          <w:rFonts w:asciiTheme="majorHAnsi" w:hAnsiTheme="majorHAnsi" w:cstheme="majorHAnsi"/>
          <w:lang w:val="en-GB"/>
        </w:rPr>
        <w:tab/>
        <w:t>All business, commercial and financial information regarding Micro Matic must be treated confidentially and should not be disclosed to third parties</w:t>
      </w:r>
    </w:p>
    <w:p w14:paraId="242B351F" w14:textId="77777777" w:rsidR="00C92216" w:rsidRPr="008103B9" w:rsidRDefault="00C92216" w:rsidP="00C92216">
      <w:pPr>
        <w:ind w:left="1134" w:hanging="567"/>
        <w:rPr>
          <w:rFonts w:asciiTheme="majorHAnsi" w:hAnsiTheme="majorHAnsi" w:cstheme="majorHAnsi"/>
          <w:lang w:val="en-GB"/>
        </w:rPr>
      </w:pPr>
    </w:p>
    <w:p w14:paraId="28A19C70"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4.</w:t>
      </w:r>
      <w:r w:rsidRPr="008103B9">
        <w:rPr>
          <w:rFonts w:asciiTheme="majorHAnsi" w:hAnsiTheme="majorHAnsi" w:cstheme="majorHAnsi"/>
          <w:lang w:val="en-GB"/>
        </w:rPr>
        <w:tab/>
        <w:t>Conflicts of interest are not conductive for good business</w:t>
      </w:r>
    </w:p>
    <w:p w14:paraId="5AFB34AD" w14:textId="77777777" w:rsidR="00C92216" w:rsidRPr="008103B9" w:rsidRDefault="00C92216" w:rsidP="00C92216">
      <w:pPr>
        <w:ind w:left="1134" w:hanging="567"/>
        <w:rPr>
          <w:rFonts w:asciiTheme="majorHAnsi" w:hAnsiTheme="majorHAnsi" w:cstheme="majorHAnsi"/>
          <w:lang w:val="en-GB"/>
        </w:rPr>
      </w:pPr>
    </w:p>
    <w:p w14:paraId="7220AF54"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5.</w:t>
      </w:r>
      <w:r w:rsidRPr="008103B9">
        <w:rPr>
          <w:rFonts w:asciiTheme="majorHAnsi" w:hAnsiTheme="majorHAnsi" w:cstheme="majorHAnsi"/>
          <w:lang w:val="en-GB"/>
        </w:rPr>
        <w:tab/>
        <w:t>Gifts and inducements to influence business or other decisions are not acceptable</w:t>
      </w:r>
    </w:p>
    <w:p w14:paraId="6AF32B97" w14:textId="77777777" w:rsidR="00C92216" w:rsidRDefault="00C92216" w:rsidP="00C92216">
      <w:pPr>
        <w:ind w:left="1134" w:hanging="567"/>
        <w:rPr>
          <w:rFonts w:asciiTheme="majorHAnsi" w:hAnsiTheme="majorHAnsi" w:cstheme="majorHAnsi"/>
          <w:lang w:val="en-GB"/>
        </w:rPr>
      </w:pPr>
    </w:p>
    <w:p w14:paraId="08BB158B" w14:textId="77777777" w:rsidR="008103B9" w:rsidRPr="008103B9" w:rsidRDefault="008103B9" w:rsidP="00C92216">
      <w:pPr>
        <w:ind w:left="1134" w:hanging="567"/>
        <w:rPr>
          <w:rFonts w:asciiTheme="majorHAnsi" w:hAnsiTheme="majorHAnsi" w:cstheme="majorHAnsi"/>
          <w:lang w:val="en-GB"/>
        </w:rPr>
      </w:pPr>
    </w:p>
    <w:p w14:paraId="0DDC2649"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b/>
          <w:u w:val="single"/>
          <w:lang w:val="en-GB"/>
        </w:rPr>
        <w:t>Human Rights</w:t>
      </w:r>
    </w:p>
    <w:p w14:paraId="51B57DAF" w14:textId="77777777" w:rsidR="00C92216" w:rsidRPr="008103B9" w:rsidRDefault="00C92216" w:rsidP="00C92216">
      <w:pPr>
        <w:rPr>
          <w:rFonts w:asciiTheme="majorHAnsi" w:hAnsiTheme="majorHAnsi" w:cstheme="majorHAnsi"/>
          <w:lang w:val="en-GB"/>
        </w:rPr>
      </w:pPr>
    </w:p>
    <w:p w14:paraId="3AA38122"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Micro Matic endorses the values enshrined within the Universal Declaration of Human Rights and the Core Conventions of the International Labour Organization based on respect for the dignity of the individual without distinction of origin. Our principles related to human rights are:</w:t>
      </w:r>
    </w:p>
    <w:p w14:paraId="2D9DD809" w14:textId="77777777" w:rsidR="00C92216" w:rsidRPr="008103B9" w:rsidRDefault="00C92216" w:rsidP="00C92216">
      <w:pPr>
        <w:rPr>
          <w:rFonts w:asciiTheme="majorHAnsi" w:hAnsiTheme="majorHAnsi" w:cstheme="majorHAnsi"/>
          <w:lang w:val="en-GB"/>
        </w:rPr>
      </w:pPr>
    </w:p>
    <w:p w14:paraId="1B758D37"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6.</w:t>
      </w:r>
      <w:r w:rsidRPr="008103B9">
        <w:rPr>
          <w:rFonts w:asciiTheme="majorHAnsi" w:hAnsiTheme="majorHAnsi" w:cstheme="majorHAnsi"/>
          <w:lang w:val="en-GB"/>
        </w:rPr>
        <w:tab/>
        <w:t>Working conditions should allow safe working practices and support the occupational health of employees</w:t>
      </w:r>
    </w:p>
    <w:p w14:paraId="07B73673" w14:textId="77777777" w:rsidR="00C92216" w:rsidRPr="008103B9" w:rsidRDefault="00C92216" w:rsidP="00C92216">
      <w:pPr>
        <w:ind w:left="1134" w:hanging="567"/>
        <w:rPr>
          <w:rFonts w:asciiTheme="majorHAnsi" w:hAnsiTheme="majorHAnsi" w:cstheme="majorHAnsi"/>
          <w:lang w:val="en-GB"/>
        </w:rPr>
      </w:pPr>
    </w:p>
    <w:p w14:paraId="1AB0877C"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7.</w:t>
      </w:r>
      <w:r w:rsidRPr="008103B9">
        <w:rPr>
          <w:rFonts w:asciiTheme="majorHAnsi" w:hAnsiTheme="majorHAnsi" w:cstheme="majorHAnsi"/>
          <w:lang w:val="en-GB"/>
        </w:rPr>
        <w:tab/>
        <w:t>Employees should be treated fair concerning reasonable working hours, periodic leave and remuneration for work performed</w:t>
      </w:r>
    </w:p>
    <w:p w14:paraId="014A723F" w14:textId="77777777" w:rsidR="00C92216" w:rsidRPr="008103B9" w:rsidRDefault="00C92216" w:rsidP="00C92216">
      <w:pPr>
        <w:ind w:left="1134" w:hanging="567"/>
        <w:rPr>
          <w:rFonts w:asciiTheme="majorHAnsi" w:hAnsiTheme="majorHAnsi" w:cstheme="majorHAnsi"/>
          <w:lang w:val="en-GB"/>
        </w:rPr>
      </w:pPr>
    </w:p>
    <w:p w14:paraId="200D9855"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8.</w:t>
      </w:r>
      <w:r w:rsidRPr="008103B9">
        <w:rPr>
          <w:rFonts w:asciiTheme="majorHAnsi" w:hAnsiTheme="majorHAnsi" w:cstheme="majorHAnsi"/>
          <w:lang w:val="en-GB"/>
        </w:rPr>
        <w:tab/>
        <w:t>Micro Matic makes allowance for negotiations leading to collective agreements</w:t>
      </w:r>
    </w:p>
    <w:p w14:paraId="2DF3531C" w14:textId="77777777" w:rsidR="00C92216" w:rsidRPr="008103B9" w:rsidRDefault="00C92216" w:rsidP="00C92216">
      <w:pPr>
        <w:ind w:left="1134" w:hanging="567"/>
        <w:rPr>
          <w:rFonts w:asciiTheme="majorHAnsi" w:hAnsiTheme="majorHAnsi" w:cstheme="majorHAnsi"/>
          <w:lang w:val="en-GB"/>
        </w:rPr>
      </w:pPr>
    </w:p>
    <w:p w14:paraId="61DC70A5" w14:textId="77777777" w:rsidR="00C92216" w:rsidRPr="008103B9" w:rsidRDefault="00C92216" w:rsidP="00C92216">
      <w:pPr>
        <w:ind w:left="1134" w:hanging="567"/>
        <w:rPr>
          <w:rFonts w:asciiTheme="majorHAnsi" w:hAnsiTheme="majorHAnsi" w:cstheme="majorHAnsi"/>
          <w:lang w:val="en-GB"/>
        </w:rPr>
      </w:pPr>
      <w:r w:rsidRPr="008103B9">
        <w:rPr>
          <w:rFonts w:asciiTheme="majorHAnsi" w:hAnsiTheme="majorHAnsi" w:cstheme="majorHAnsi"/>
          <w:lang w:val="en-GB"/>
        </w:rPr>
        <w:t>9.</w:t>
      </w:r>
      <w:r w:rsidRPr="008103B9">
        <w:rPr>
          <w:rFonts w:asciiTheme="majorHAnsi" w:hAnsiTheme="majorHAnsi" w:cstheme="majorHAnsi"/>
          <w:lang w:val="en-GB"/>
        </w:rPr>
        <w:tab/>
        <w:t xml:space="preserve">People are employed based on the principle of equal opportunity, without distinction to race, colour, gender, religion, </w:t>
      </w:r>
      <w:proofErr w:type="gramStart"/>
      <w:r w:rsidRPr="008103B9">
        <w:rPr>
          <w:rFonts w:asciiTheme="majorHAnsi" w:hAnsiTheme="majorHAnsi" w:cstheme="majorHAnsi"/>
          <w:lang w:val="en-GB"/>
        </w:rPr>
        <w:t>affiliation</w:t>
      </w:r>
      <w:proofErr w:type="gramEnd"/>
      <w:r w:rsidRPr="008103B9">
        <w:rPr>
          <w:rFonts w:asciiTheme="majorHAnsi" w:hAnsiTheme="majorHAnsi" w:cstheme="majorHAnsi"/>
          <w:lang w:val="en-GB"/>
        </w:rPr>
        <w:t xml:space="preserve"> or origin</w:t>
      </w:r>
    </w:p>
    <w:p w14:paraId="60DA553D" w14:textId="77777777" w:rsidR="00C92216" w:rsidRPr="008103B9" w:rsidRDefault="00C92216" w:rsidP="00C92216">
      <w:pPr>
        <w:ind w:left="1134" w:hanging="567"/>
        <w:rPr>
          <w:rFonts w:asciiTheme="majorHAnsi" w:hAnsiTheme="majorHAnsi" w:cstheme="majorHAnsi"/>
          <w:lang w:val="en-GB"/>
        </w:rPr>
      </w:pPr>
    </w:p>
    <w:p w14:paraId="3304E332" w14:textId="77777777" w:rsidR="00C92216" w:rsidRPr="008103B9" w:rsidRDefault="00C92216" w:rsidP="00C92216">
      <w:pPr>
        <w:ind w:left="1134" w:hanging="708"/>
        <w:rPr>
          <w:rFonts w:asciiTheme="majorHAnsi" w:hAnsiTheme="majorHAnsi" w:cstheme="majorHAnsi"/>
          <w:lang w:val="en-GB"/>
        </w:rPr>
      </w:pPr>
      <w:r w:rsidRPr="008103B9">
        <w:rPr>
          <w:rFonts w:asciiTheme="majorHAnsi" w:hAnsiTheme="majorHAnsi" w:cstheme="majorHAnsi"/>
          <w:lang w:val="en-GB"/>
        </w:rPr>
        <w:t>10.</w:t>
      </w:r>
      <w:r w:rsidRPr="008103B9">
        <w:rPr>
          <w:rFonts w:asciiTheme="majorHAnsi" w:hAnsiTheme="majorHAnsi" w:cstheme="majorHAnsi"/>
          <w:lang w:val="en-GB"/>
        </w:rPr>
        <w:tab/>
        <w:t>Micro Matic does not participate in child, forced or bonded labour</w:t>
      </w:r>
    </w:p>
    <w:p w14:paraId="5D8CCD6E" w14:textId="77777777" w:rsidR="00C92216" w:rsidRDefault="00C92216" w:rsidP="00C92216">
      <w:pPr>
        <w:ind w:left="1134" w:hanging="708"/>
        <w:rPr>
          <w:rFonts w:asciiTheme="majorHAnsi" w:hAnsiTheme="majorHAnsi" w:cstheme="majorHAnsi"/>
          <w:lang w:val="en-GB"/>
        </w:rPr>
      </w:pPr>
    </w:p>
    <w:p w14:paraId="0C362BE6" w14:textId="77777777" w:rsidR="008103B9" w:rsidRDefault="008103B9" w:rsidP="00C92216">
      <w:pPr>
        <w:ind w:left="1134" w:hanging="708"/>
        <w:rPr>
          <w:rFonts w:asciiTheme="majorHAnsi" w:hAnsiTheme="majorHAnsi" w:cstheme="majorHAnsi"/>
          <w:lang w:val="en-GB"/>
        </w:rPr>
      </w:pPr>
    </w:p>
    <w:p w14:paraId="153EC517" w14:textId="77777777" w:rsidR="008103B9" w:rsidRDefault="008103B9" w:rsidP="00C92216">
      <w:pPr>
        <w:ind w:left="1134" w:hanging="708"/>
        <w:rPr>
          <w:rFonts w:asciiTheme="majorHAnsi" w:hAnsiTheme="majorHAnsi" w:cstheme="majorHAnsi"/>
          <w:lang w:val="en-GB"/>
        </w:rPr>
      </w:pPr>
    </w:p>
    <w:p w14:paraId="45C32880" w14:textId="77777777" w:rsidR="00BB2AAB" w:rsidRDefault="00BB2AAB" w:rsidP="00C92216">
      <w:pPr>
        <w:ind w:left="1134" w:hanging="708"/>
        <w:rPr>
          <w:rFonts w:asciiTheme="majorHAnsi" w:hAnsiTheme="majorHAnsi" w:cstheme="majorHAnsi"/>
          <w:lang w:val="en-GB"/>
        </w:rPr>
      </w:pPr>
    </w:p>
    <w:p w14:paraId="6AF59CED" w14:textId="77777777" w:rsidR="00BB2AAB" w:rsidRDefault="00BB2AAB" w:rsidP="00C92216">
      <w:pPr>
        <w:ind w:left="1134" w:hanging="708"/>
        <w:rPr>
          <w:rFonts w:asciiTheme="majorHAnsi" w:hAnsiTheme="majorHAnsi" w:cstheme="majorHAnsi"/>
          <w:lang w:val="en-GB"/>
        </w:rPr>
      </w:pPr>
    </w:p>
    <w:p w14:paraId="6B92158C" w14:textId="77777777" w:rsidR="00BB2AAB" w:rsidRPr="008103B9" w:rsidRDefault="00BB2AAB" w:rsidP="00C92216">
      <w:pPr>
        <w:ind w:left="1134" w:hanging="708"/>
        <w:rPr>
          <w:rFonts w:asciiTheme="majorHAnsi" w:hAnsiTheme="majorHAnsi" w:cstheme="majorHAnsi"/>
          <w:lang w:val="en-GB"/>
        </w:rPr>
      </w:pPr>
    </w:p>
    <w:p w14:paraId="7DB1CDBF"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b/>
          <w:u w:val="single"/>
          <w:lang w:val="en-GB"/>
        </w:rPr>
        <w:lastRenderedPageBreak/>
        <w:t>Environment</w:t>
      </w:r>
    </w:p>
    <w:p w14:paraId="292F21F5" w14:textId="77777777" w:rsidR="00C92216" w:rsidRPr="008103B9" w:rsidRDefault="00C92216" w:rsidP="00C92216">
      <w:pPr>
        <w:rPr>
          <w:rFonts w:asciiTheme="majorHAnsi" w:hAnsiTheme="majorHAnsi" w:cstheme="majorHAnsi"/>
          <w:lang w:val="en-GB"/>
        </w:rPr>
      </w:pPr>
    </w:p>
    <w:p w14:paraId="10367A5D"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Micro Matic strives to treat the environment with due care. It endeavours to comply with legislation applicable to its operations in a geographical location and is vigilant to comply with environmental standards.</w:t>
      </w:r>
    </w:p>
    <w:p w14:paraId="15010AC5" w14:textId="77777777" w:rsidR="00C92216" w:rsidRPr="008103B9" w:rsidRDefault="00C92216" w:rsidP="00C92216">
      <w:pPr>
        <w:rPr>
          <w:rFonts w:asciiTheme="majorHAnsi" w:hAnsiTheme="majorHAnsi" w:cstheme="majorHAnsi"/>
          <w:lang w:val="en-GB"/>
        </w:rPr>
      </w:pPr>
    </w:p>
    <w:p w14:paraId="6406D7E5" w14:textId="77777777" w:rsidR="00C92216" w:rsidRPr="008103B9" w:rsidRDefault="00C92216" w:rsidP="00C92216">
      <w:pPr>
        <w:ind w:left="1134" w:hanging="708"/>
        <w:rPr>
          <w:rFonts w:asciiTheme="majorHAnsi" w:hAnsiTheme="majorHAnsi" w:cstheme="majorHAnsi"/>
          <w:lang w:val="en-GB"/>
        </w:rPr>
      </w:pPr>
      <w:r w:rsidRPr="008103B9">
        <w:rPr>
          <w:rFonts w:asciiTheme="majorHAnsi" w:hAnsiTheme="majorHAnsi" w:cstheme="majorHAnsi"/>
          <w:lang w:val="en-GB"/>
        </w:rPr>
        <w:t>11.</w:t>
      </w:r>
      <w:r w:rsidRPr="008103B9">
        <w:rPr>
          <w:rFonts w:asciiTheme="majorHAnsi" w:hAnsiTheme="majorHAnsi" w:cstheme="majorHAnsi"/>
          <w:lang w:val="en-GB"/>
        </w:rPr>
        <w:tab/>
        <w:t>Production processes are designed to make efficient use of available resources and to minimise the environmental impact</w:t>
      </w:r>
    </w:p>
    <w:p w14:paraId="75954C19" w14:textId="77777777" w:rsidR="00C92216" w:rsidRDefault="00C92216" w:rsidP="00C92216">
      <w:pPr>
        <w:ind w:left="1134" w:hanging="708"/>
        <w:rPr>
          <w:rFonts w:asciiTheme="majorHAnsi" w:hAnsiTheme="majorHAnsi" w:cstheme="majorHAnsi"/>
          <w:lang w:val="en-GB"/>
        </w:rPr>
      </w:pPr>
    </w:p>
    <w:p w14:paraId="241BAF1E" w14:textId="77777777" w:rsidR="008103B9" w:rsidRPr="008103B9" w:rsidRDefault="008103B9" w:rsidP="00C92216">
      <w:pPr>
        <w:ind w:left="1134" w:hanging="708"/>
        <w:rPr>
          <w:rFonts w:asciiTheme="majorHAnsi" w:hAnsiTheme="majorHAnsi" w:cstheme="majorHAnsi"/>
          <w:lang w:val="en-GB"/>
        </w:rPr>
      </w:pPr>
    </w:p>
    <w:p w14:paraId="7B954819"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b/>
          <w:u w:val="single"/>
          <w:lang w:val="en-GB"/>
        </w:rPr>
        <w:t>Compliance</w:t>
      </w:r>
    </w:p>
    <w:p w14:paraId="28FBF260" w14:textId="77777777" w:rsidR="00C92216" w:rsidRPr="008103B9" w:rsidRDefault="00C92216" w:rsidP="00C92216">
      <w:pPr>
        <w:rPr>
          <w:rFonts w:asciiTheme="majorHAnsi" w:hAnsiTheme="majorHAnsi" w:cstheme="majorHAnsi"/>
          <w:lang w:val="en-GB"/>
        </w:rPr>
      </w:pPr>
    </w:p>
    <w:p w14:paraId="648E1A20"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 xml:space="preserve">Micro Matic expects that its suppliers </w:t>
      </w:r>
      <w:proofErr w:type="gramStart"/>
      <w:r w:rsidRPr="008103B9">
        <w:rPr>
          <w:rFonts w:asciiTheme="majorHAnsi" w:hAnsiTheme="majorHAnsi" w:cstheme="majorHAnsi"/>
          <w:lang w:val="en-GB"/>
        </w:rPr>
        <w:t>are in compliance with</w:t>
      </w:r>
      <w:proofErr w:type="gramEnd"/>
      <w:r w:rsidRPr="008103B9">
        <w:rPr>
          <w:rFonts w:asciiTheme="majorHAnsi" w:hAnsiTheme="majorHAnsi" w:cstheme="majorHAnsi"/>
          <w:lang w:val="en-GB"/>
        </w:rPr>
        <w:t xml:space="preserve"> the aforementioned principles respectively are prepared to sign the attached declaration.</w:t>
      </w:r>
    </w:p>
    <w:p w14:paraId="05A76DE0" w14:textId="6FA0F1B6" w:rsidR="00C92216" w:rsidRDefault="00C92216" w:rsidP="00C92216">
      <w:pPr>
        <w:rPr>
          <w:rFonts w:asciiTheme="majorHAnsi" w:hAnsiTheme="majorHAnsi" w:cstheme="majorHAnsi"/>
          <w:b/>
          <w:u w:val="single"/>
          <w:lang w:val="en-GB"/>
        </w:rPr>
      </w:pPr>
    </w:p>
    <w:p w14:paraId="5519C85F" w14:textId="77777777" w:rsidR="008103B9" w:rsidRPr="008103B9" w:rsidRDefault="008103B9" w:rsidP="00C92216">
      <w:pPr>
        <w:rPr>
          <w:rFonts w:asciiTheme="majorHAnsi" w:hAnsiTheme="majorHAnsi" w:cstheme="majorHAnsi"/>
          <w:b/>
          <w:u w:val="single"/>
          <w:lang w:val="en-GB"/>
        </w:rPr>
      </w:pPr>
    </w:p>
    <w:p w14:paraId="1A2F688B" w14:textId="77777777" w:rsidR="00C92216" w:rsidRPr="008103B9" w:rsidRDefault="00C92216" w:rsidP="00C92216">
      <w:pPr>
        <w:rPr>
          <w:rFonts w:asciiTheme="majorHAnsi" w:hAnsiTheme="majorHAnsi" w:cstheme="majorHAnsi"/>
          <w:b/>
          <w:u w:val="single"/>
          <w:lang w:val="en-GB"/>
        </w:rPr>
      </w:pPr>
      <w:r w:rsidRPr="008103B9">
        <w:rPr>
          <w:rFonts w:asciiTheme="majorHAnsi" w:hAnsiTheme="majorHAnsi" w:cstheme="majorHAnsi"/>
          <w:b/>
          <w:u w:val="single"/>
          <w:lang w:val="en-GB"/>
        </w:rPr>
        <w:t>Confirmation</w:t>
      </w:r>
    </w:p>
    <w:p w14:paraId="16795FFF" w14:textId="77777777" w:rsidR="00C92216" w:rsidRPr="008103B9" w:rsidRDefault="00C92216" w:rsidP="00C92216">
      <w:pPr>
        <w:rPr>
          <w:rFonts w:asciiTheme="majorHAnsi" w:hAnsiTheme="majorHAnsi" w:cstheme="majorHAnsi"/>
          <w:b/>
          <w:u w:val="single"/>
          <w:lang w:val="en-GB"/>
        </w:rPr>
      </w:pPr>
    </w:p>
    <w:p w14:paraId="5E5199D0" w14:textId="77777777" w:rsidR="00BB2AAB" w:rsidRDefault="00BB2AAB" w:rsidP="00C92216">
      <w:pPr>
        <w:rPr>
          <w:rFonts w:asciiTheme="majorHAnsi" w:hAnsiTheme="majorHAnsi" w:cstheme="majorHAnsi"/>
          <w:lang w:val="en-GB"/>
        </w:rPr>
      </w:pPr>
    </w:p>
    <w:p w14:paraId="49646D90" w14:textId="0B68F0E1"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We confirm that ________________</w:t>
      </w:r>
      <w:r w:rsidR="008103B9">
        <w:rPr>
          <w:rFonts w:asciiTheme="majorHAnsi" w:hAnsiTheme="majorHAnsi" w:cstheme="majorHAnsi"/>
          <w:lang w:val="en-GB"/>
        </w:rPr>
        <w:t>_________________</w:t>
      </w:r>
      <w:r w:rsidRPr="008103B9">
        <w:rPr>
          <w:rFonts w:asciiTheme="majorHAnsi" w:hAnsiTheme="majorHAnsi" w:cstheme="majorHAnsi"/>
          <w:lang w:val="en-GB"/>
        </w:rPr>
        <w:t xml:space="preserve"> is and will continue to comply with the Micro Matic Supplier Code. </w:t>
      </w:r>
    </w:p>
    <w:p w14:paraId="53ED9E96" w14:textId="77777777" w:rsidR="008103B9" w:rsidRPr="008103B9" w:rsidRDefault="008103B9" w:rsidP="00C92216">
      <w:pPr>
        <w:rPr>
          <w:rFonts w:asciiTheme="majorHAnsi" w:hAnsiTheme="majorHAnsi" w:cstheme="majorHAnsi"/>
          <w:lang w:val="en-GB"/>
        </w:rPr>
      </w:pPr>
    </w:p>
    <w:p w14:paraId="29861CFD" w14:textId="77777777" w:rsidR="00C92216" w:rsidRPr="008103B9" w:rsidRDefault="00C92216" w:rsidP="00C92216">
      <w:pPr>
        <w:rPr>
          <w:rFonts w:asciiTheme="majorHAnsi" w:hAnsiTheme="majorHAnsi" w:cstheme="majorHAnsi"/>
          <w:lang w:val="en-GB"/>
        </w:rPr>
      </w:pPr>
      <w:r w:rsidRPr="008103B9">
        <w:rPr>
          <w:rFonts w:asciiTheme="majorHAnsi" w:hAnsiTheme="majorHAnsi" w:cstheme="majorHAnsi"/>
          <w:lang w:val="en-GB"/>
        </w:rPr>
        <w:t>If requested by Micro Matic, Micro Matic may audit us for such compliance.</w:t>
      </w:r>
    </w:p>
    <w:p w14:paraId="1912E663" w14:textId="77777777" w:rsidR="00C92216" w:rsidRDefault="00C92216" w:rsidP="00C92216">
      <w:pPr>
        <w:rPr>
          <w:rFonts w:asciiTheme="majorHAnsi" w:hAnsiTheme="majorHAnsi" w:cstheme="majorHAnsi"/>
          <w:lang w:val="en-GB"/>
        </w:rPr>
      </w:pPr>
    </w:p>
    <w:p w14:paraId="7B86A770" w14:textId="77777777" w:rsidR="00BB2AAB" w:rsidRDefault="00BB2AAB" w:rsidP="00C92216">
      <w:pPr>
        <w:rPr>
          <w:rFonts w:asciiTheme="majorHAnsi" w:hAnsiTheme="majorHAnsi" w:cstheme="majorHAnsi"/>
          <w:lang w:val="en-GB"/>
        </w:rPr>
      </w:pPr>
    </w:p>
    <w:p w14:paraId="77D25C96" w14:textId="77777777" w:rsidR="00BB2AAB" w:rsidRDefault="00BB2AAB" w:rsidP="00C92216">
      <w:pPr>
        <w:rPr>
          <w:rFonts w:asciiTheme="majorHAnsi" w:hAnsiTheme="majorHAnsi" w:cstheme="majorHAnsi"/>
          <w:lang w:val="en-GB"/>
        </w:rPr>
      </w:pPr>
    </w:p>
    <w:p w14:paraId="5C36CBB8" w14:textId="77777777" w:rsidR="00BB2AAB" w:rsidRPr="008103B9" w:rsidRDefault="00BB2AAB" w:rsidP="00C92216">
      <w:pPr>
        <w:rPr>
          <w:rFonts w:asciiTheme="majorHAnsi" w:hAnsiTheme="majorHAnsi" w:cstheme="majorHAnsi"/>
          <w:lang w:val="en-GB"/>
        </w:rPr>
      </w:pPr>
    </w:p>
    <w:p w14:paraId="1DD6C102" w14:textId="77777777" w:rsidR="00C92216" w:rsidRPr="008103B9" w:rsidRDefault="00C92216" w:rsidP="00C92216">
      <w:pPr>
        <w:rPr>
          <w:rFonts w:asciiTheme="majorHAnsi" w:hAnsiTheme="majorHAnsi" w:cstheme="majorHAnsi"/>
          <w:lang w:val="en-GB"/>
        </w:rPr>
      </w:pPr>
    </w:p>
    <w:p w14:paraId="52B72153" w14:textId="13690335" w:rsidR="00C92216" w:rsidRPr="008103B9" w:rsidRDefault="008103B9" w:rsidP="00C92216">
      <w:pPr>
        <w:tabs>
          <w:tab w:val="left" w:pos="5387"/>
        </w:tabs>
        <w:rPr>
          <w:rFonts w:asciiTheme="majorHAnsi" w:hAnsiTheme="majorHAnsi" w:cstheme="majorHAnsi"/>
          <w:lang w:val="en-GB"/>
        </w:rPr>
      </w:pPr>
      <w:r>
        <w:rPr>
          <w:rFonts w:asciiTheme="majorHAnsi" w:hAnsiTheme="majorHAnsi" w:cstheme="majorHAnsi"/>
          <w:lang w:val="en-GB"/>
        </w:rPr>
        <w:t>Date:</w:t>
      </w:r>
      <w:r>
        <w:rPr>
          <w:rFonts w:asciiTheme="majorHAnsi" w:hAnsiTheme="majorHAnsi" w:cstheme="majorHAnsi"/>
          <w:lang w:val="en-GB"/>
        </w:rPr>
        <w:tab/>
      </w:r>
      <w:r w:rsidR="00C92216" w:rsidRPr="008103B9">
        <w:rPr>
          <w:rFonts w:asciiTheme="majorHAnsi" w:hAnsiTheme="majorHAnsi" w:cstheme="majorHAnsi"/>
          <w:lang w:val="en-GB"/>
        </w:rPr>
        <w:t>Signature:</w:t>
      </w:r>
    </w:p>
    <w:p w14:paraId="56863E73" w14:textId="77777777" w:rsidR="00C92216" w:rsidRPr="008103B9" w:rsidRDefault="00C92216" w:rsidP="00C92216">
      <w:pPr>
        <w:tabs>
          <w:tab w:val="left" w:pos="5387"/>
        </w:tabs>
        <w:rPr>
          <w:rFonts w:asciiTheme="majorHAnsi" w:hAnsiTheme="majorHAnsi" w:cstheme="majorHAnsi"/>
          <w:lang w:val="en-GB"/>
        </w:rPr>
      </w:pPr>
    </w:p>
    <w:p w14:paraId="77169EAF" w14:textId="77777777" w:rsidR="00C92216" w:rsidRPr="008103B9" w:rsidRDefault="00C92216" w:rsidP="00C92216">
      <w:pPr>
        <w:tabs>
          <w:tab w:val="left" w:pos="5387"/>
        </w:tabs>
        <w:rPr>
          <w:rFonts w:asciiTheme="majorHAnsi" w:hAnsiTheme="majorHAnsi" w:cstheme="majorHAnsi"/>
          <w:lang w:val="en-GB"/>
        </w:rPr>
      </w:pPr>
    </w:p>
    <w:p w14:paraId="39D2A8C5" w14:textId="5DE9B8D5" w:rsidR="00C92216" w:rsidRPr="008103B9" w:rsidRDefault="00C92216" w:rsidP="00C92216">
      <w:pPr>
        <w:tabs>
          <w:tab w:val="left" w:pos="5387"/>
        </w:tabs>
        <w:rPr>
          <w:rFonts w:asciiTheme="majorHAnsi" w:hAnsiTheme="majorHAnsi" w:cstheme="majorHAnsi"/>
          <w:lang w:val="en-GB"/>
        </w:rPr>
      </w:pPr>
      <w:r w:rsidRPr="008103B9">
        <w:rPr>
          <w:rFonts w:asciiTheme="majorHAnsi" w:hAnsiTheme="majorHAnsi" w:cstheme="majorHAnsi"/>
          <w:lang w:val="en-GB"/>
        </w:rPr>
        <w:t>___________________</w:t>
      </w:r>
      <w:r w:rsidRPr="008103B9">
        <w:rPr>
          <w:rFonts w:asciiTheme="majorHAnsi" w:hAnsiTheme="majorHAnsi" w:cstheme="majorHAnsi"/>
          <w:lang w:val="en-GB"/>
        </w:rPr>
        <w:tab/>
        <w:t>____________________</w:t>
      </w:r>
      <w:r w:rsidR="008103B9">
        <w:rPr>
          <w:rFonts w:asciiTheme="majorHAnsi" w:hAnsiTheme="majorHAnsi" w:cstheme="majorHAnsi"/>
          <w:lang w:val="en-GB"/>
        </w:rPr>
        <w:t>__________________</w:t>
      </w:r>
    </w:p>
    <w:p w14:paraId="61A15785" w14:textId="77777777" w:rsidR="00C92216" w:rsidRPr="008103B9" w:rsidRDefault="00C92216" w:rsidP="00C92216">
      <w:pPr>
        <w:rPr>
          <w:rFonts w:asciiTheme="majorHAnsi" w:hAnsiTheme="majorHAnsi" w:cstheme="majorHAnsi"/>
        </w:rPr>
      </w:pPr>
    </w:p>
    <w:p w14:paraId="6E80FACE" w14:textId="7875FFFF" w:rsidR="006D44B7" w:rsidRPr="008103B9" w:rsidRDefault="006D44B7" w:rsidP="00870F75">
      <w:pPr>
        <w:rPr>
          <w:rFonts w:asciiTheme="majorHAnsi" w:hAnsiTheme="majorHAnsi" w:cstheme="majorHAnsi"/>
          <w:lang w:val="en-GB"/>
        </w:rPr>
      </w:pPr>
    </w:p>
    <w:sectPr w:rsidR="006D44B7" w:rsidRPr="008103B9" w:rsidSect="00794014">
      <w:headerReference w:type="default" r:id="rId11"/>
      <w:footerReference w:type="default" r:id="rId12"/>
      <w:pgSz w:w="11906" w:h="16838"/>
      <w:pgMar w:top="2269" w:right="1134" w:bottom="1701" w:left="1134" w:header="708" w:footer="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26E6" w14:textId="77777777" w:rsidR="00794014" w:rsidRDefault="00794014" w:rsidP="0081055A">
      <w:r>
        <w:separator/>
      </w:r>
    </w:p>
  </w:endnote>
  <w:endnote w:type="continuationSeparator" w:id="0">
    <w:p w14:paraId="1A37EBEA" w14:textId="77777777" w:rsidR="00794014" w:rsidRDefault="00794014" w:rsidP="0081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4790"/>
      <w:docPartObj>
        <w:docPartGallery w:val="Page Numbers (Bottom of Page)"/>
        <w:docPartUnique/>
      </w:docPartObj>
    </w:sdtPr>
    <w:sdtContent>
      <w:sdt>
        <w:sdtPr>
          <w:id w:val="6796841"/>
          <w:docPartObj>
            <w:docPartGallery w:val="Page Numbers (Top of Page)"/>
            <w:docPartUnique/>
          </w:docPartObj>
        </w:sdtPr>
        <w:sdtContent>
          <w:p w14:paraId="6E80FAED" w14:textId="77777777" w:rsidR="00D014DD" w:rsidRPr="00BC2138" w:rsidRDefault="00D014DD" w:rsidP="00F26102">
            <w:pPr>
              <w:pStyle w:val="Fuzeile"/>
              <w:pBdr>
                <w:bottom w:val="single" w:sz="4" w:space="1" w:color="auto"/>
              </w:pBdr>
              <w:jc w:val="right"/>
              <w:rPr>
                <w:i/>
              </w:rPr>
            </w:pPr>
          </w:p>
          <w:p w14:paraId="6E80FAEE" w14:textId="01E24D77" w:rsidR="00D014DD" w:rsidRDefault="009E313A" w:rsidP="009E313A">
            <w:pPr>
              <w:pStyle w:val="Fuzeile"/>
              <w:rPr>
                <w:b/>
                <w:i/>
                <w:sz w:val="24"/>
                <w:szCs w:val="24"/>
              </w:rPr>
            </w:pPr>
            <w:r w:rsidRPr="009E313A">
              <w:rPr>
                <w:iCs/>
              </w:rPr>
              <w:t>FB-0321</w:t>
            </w:r>
            <w:r w:rsidR="00FA1501">
              <w:rPr>
                <w:iCs/>
              </w:rPr>
              <w:t>A</w:t>
            </w:r>
            <w:r>
              <w:rPr>
                <w:i/>
              </w:rPr>
              <w:tab/>
            </w:r>
            <w:r>
              <w:rPr>
                <w:i/>
              </w:rPr>
              <w:tab/>
            </w:r>
            <w:r w:rsidR="00D014DD" w:rsidRPr="00BC2138">
              <w:rPr>
                <w:i/>
              </w:rPr>
              <w:t xml:space="preserve">Page </w:t>
            </w:r>
            <w:r w:rsidR="00EE5B24" w:rsidRPr="00BC2138">
              <w:rPr>
                <w:b/>
                <w:i/>
                <w:sz w:val="24"/>
                <w:szCs w:val="24"/>
              </w:rPr>
              <w:fldChar w:fldCharType="begin"/>
            </w:r>
            <w:r w:rsidR="00D014DD" w:rsidRPr="00BC2138">
              <w:rPr>
                <w:b/>
                <w:i/>
              </w:rPr>
              <w:instrText>PAGE</w:instrText>
            </w:r>
            <w:r w:rsidR="00EE5B24" w:rsidRPr="00BC2138">
              <w:rPr>
                <w:b/>
                <w:i/>
                <w:sz w:val="24"/>
                <w:szCs w:val="24"/>
              </w:rPr>
              <w:fldChar w:fldCharType="separate"/>
            </w:r>
            <w:r w:rsidR="004F243B">
              <w:rPr>
                <w:b/>
                <w:i/>
                <w:noProof/>
              </w:rPr>
              <w:t>2</w:t>
            </w:r>
            <w:r w:rsidR="00EE5B24" w:rsidRPr="00BC2138">
              <w:rPr>
                <w:b/>
                <w:i/>
                <w:sz w:val="24"/>
                <w:szCs w:val="24"/>
              </w:rPr>
              <w:fldChar w:fldCharType="end"/>
            </w:r>
            <w:r w:rsidR="00D014DD" w:rsidRPr="00BC2138">
              <w:rPr>
                <w:i/>
              </w:rPr>
              <w:t xml:space="preserve"> of </w:t>
            </w:r>
            <w:r w:rsidR="00EE5B24" w:rsidRPr="00BC2138">
              <w:rPr>
                <w:b/>
                <w:i/>
                <w:sz w:val="24"/>
                <w:szCs w:val="24"/>
              </w:rPr>
              <w:fldChar w:fldCharType="begin"/>
            </w:r>
            <w:r w:rsidR="00D014DD" w:rsidRPr="00BC2138">
              <w:rPr>
                <w:b/>
                <w:i/>
              </w:rPr>
              <w:instrText>NUMPAGES</w:instrText>
            </w:r>
            <w:r w:rsidR="00EE5B24" w:rsidRPr="00BC2138">
              <w:rPr>
                <w:b/>
                <w:i/>
                <w:sz w:val="24"/>
                <w:szCs w:val="24"/>
              </w:rPr>
              <w:fldChar w:fldCharType="separate"/>
            </w:r>
            <w:r w:rsidR="004F243B">
              <w:rPr>
                <w:b/>
                <w:i/>
                <w:noProof/>
              </w:rPr>
              <w:t>2</w:t>
            </w:r>
            <w:r w:rsidR="00EE5B24" w:rsidRPr="00BC2138">
              <w:rPr>
                <w:b/>
                <w:i/>
                <w:sz w:val="24"/>
                <w:szCs w:val="24"/>
              </w:rPr>
              <w:fldChar w:fldCharType="end"/>
            </w:r>
          </w:p>
          <w:p w14:paraId="6E80FAEF" w14:textId="77777777" w:rsidR="00D014DD" w:rsidRDefault="00000000">
            <w:pPr>
              <w:pStyle w:val="Fuzeile"/>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9D5F" w14:textId="77777777" w:rsidR="00794014" w:rsidRDefault="00794014" w:rsidP="0081055A">
      <w:r>
        <w:separator/>
      </w:r>
    </w:p>
  </w:footnote>
  <w:footnote w:type="continuationSeparator" w:id="0">
    <w:p w14:paraId="443CB8AF" w14:textId="77777777" w:rsidR="00794014" w:rsidRDefault="00794014" w:rsidP="00810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FAEC" w14:textId="3EEFE6E1" w:rsidR="00D014DD" w:rsidRPr="00EE78F8" w:rsidRDefault="00BB2AAB">
    <w:pPr>
      <w:pStyle w:val="Kopfzeile"/>
      <w:rPr>
        <w:lang w:val="en-GB"/>
      </w:rPr>
    </w:pPr>
    <w:r w:rsidRPr="00171E5B">
      <w:rPr>
        <w:noProof/>
        <w:sz w:val="36"/>
        <w:szCs w:val="36"/>
      </w:rPr>
      <w:drawing>
        <wp:inline distT="0" distB="0" distL="0" distR="0" wp14:anchorId="76094255" wp14:editId="5358A9AA">
          <wp:extent cx="1173709" cy="506095"/>
          <wp:effectExtent l="0" t="0" r="7620" b="8255"/>
          <wp:docPr id="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3709" cy="506095"/>
                  </a:xfrm>
                  <a:prstGeom prst="rect">
                    <a:avLst/>
                  </a:prstGeom>
                  <a:noFill/>
                  <a:ln w="9525">
                    <a:noFill/>
                    <a:miter lim="800000"/>
                    <a:headEnd/>
                    <a:tailEnd/>
                  </a:ln>
                </pic:spPr>
              </pic:pic>
            </a:graphicData>
          </a:graphic>
        </wp:inline>
      </w:drawing>
    </w:r>
    <w:r w:rsidRPr="004F243B">
      <w:rPr>
        <w:b/>
        <w:sz w:val="24"/>
        <w:szCs w:val="24"/>
        <w:lang w:val="en-GB"/>
      </w:rPr>
      <w:ptab w:relativeTo="margin" w:alignment="center" w:leader="none"/>
    </w:r>
    <w:r w:rsidRPr="004F243B">
      <w:rPr>
        <w:b/>
        <w:sz w:val="24"/>
        <w:szCs w:val="24"/>
        <w:lang w:val="en-GB"/>
      </w:rPr>
      <w:t>Supplier Code of Conduct</w:t>
    </w:r>
    <w:r w:rsidRPr="004F243B">
      <w:rPr>
        <w:b/>
        <w:sz w:val="24"/>
        <w:szCs w:val="24"/>
        <w:lang w:val="en-G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D4"/>
    <w:multiLevelType w:val="hybridMultilevel"/>
    <w:tmpl w:val="1ADA9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9096C"/>
    <w:multiLevelType w:val="hybridMultilevel"/>
    <w:tmpl w:val="52DE9660"/>
    <w:lvl w:ilvl="0" w:tplc="DCFC3D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6289B"/>
    <w:multiLevelType w:val="hybridMultilevel"/>
    <w:tmpl w:val="F76A2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 w15:restartNumberingAfterBreak="0">
    <w:nsid w:val="1D3C31C2"/>
    <w:multiLevelType w:val="hybridMultilevel"/>
    <w:tmpl w:val="F46EB6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34EA3"/>
    <w:multiLevelType w:val="hybridMultilevel"/>
    <w:tmpl w:val="050AB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8782B5E"/>
    <w:multiLevelType w:val="hybridMultilevel"/>
    <w:tmpl w:val="70F26936"/>
    <w:lvl w:ilvl="0" w:tplc="85BC0AF4">
      <w:numFmt w:val="bullet"/>
      <w:lvlText w:val="-"/>
      <w:lvlJc w:val="left"/>
      <w:pPr>
        <w:ind w:left="720" w:hanging="360"/>
      </w:pPr>
      <w:rPr>
        <w:rFonts w:ascii="Arial" w:eastAsia="Times New Roman" w:hAnsi="Arial" w:cs="Arial" w:hint="default"/>
        <w:color w:val="000000"/>
        <w:sz w:val="27"/>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CD02812"/>
    <w:multiLevelType w:val="hybridMultilevel"/>
    <w:tmpl w:val="53CE999E"/>
    <w:lvl w:ilvl="0" w:tplc="DCFC3D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7825DD"/>
    <w:multiLevelType w:val="hybridMultilevel"/>
    <w:tmpl w:val="97FE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F05F74"/>
    <w:multiLevelType w:val="hybridMultilevel"/>
    <w:tmpl w:val="7F9850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305089696">
    <w:abstractNumId w:val="8"/>
  </w:num>
  <w:num w:numId="2" w16cid:durableId="701394273">
    <w:abstractNumId w:val="3"/>
  </w:num>
  <w:num w:numId="3" w16cid:durableId="973563358">
    <w:abstractNumId w:val="4"/>
  </w:num>
  <w:num w:numId="4" w16cid:durableId="786437043">
    <w:abstractNumId w:val="7"/>
  </w:num>
  <w:num w:numId="5" w16cid:durableId="384526163">
    <w:abstractNumId w:val="2"/>
  </w:num>
  <w:num w:numId="6" w16cid:durableId="996301100">
    <w:abstractNumId w:val="6"/>
  </w:num>
  <w:num w:numId="7" w16cid:durableId="1208645274">
    <w:abstractNumId w:val="1"/>
  </w:num>
  <w:num w:numId="8" w16cid:durableId="2089692085">
    <w:abstractNumId w:val="0"/>
  </w:num>
  <w:num w:numId="9" w16cid:durableId="16219112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doc_REV_DATE" w:val="w:compa"/>
    <w:docVar w:name="Mdoc_REV_SIGN" w:val="橄淞Ꮠႎ႑찔溱"/>
    <w:docVar w:name="Mdoc_USERT01" w:val="w:docVa"/>
  </w:docVars>
  <w:rsids>
    <w:rsidRoot w:val="0081055A"/>
    <w:rsid w:val="00002632"/>
    <w:rsid w:val="00003CFF"/>
    <w:rsid w:val="000150ED"/>
    <w:rsid w:val="000179DE"/>
    <w:rsid w:val="00020286"/>
    <w:rsid w:val="000331B2"/>
    <w:rsid w:val="000402FD"/>
    <w:rsid w:val="00067CF3"/>
    <w:rsid w:val="0008053B"/>
    <w:rsid w:val="00083583"/>
    <w:rsid w:val="000A2148"/>
    <w:rsid w:val="000A5132"/>
    <w:rsid w:val="000C5503"/>
    <w:rsid w:val="000C55E6"/>
    <w:rsid w:val="000D1958"/>
    <w:rsid w:val="000D240B"/>
    <w:rsid w:val="000D703B"/>
    <w:rsid w:val="000E0E49"/>
    <w:rsid w:val="000F0C49"/>
    <w:rsid w:val="000F1C41"/>
    <w:rsid w:val="000F31E9"/>
    <w:rsid w:val="00132A6C"/>
    <w:rsid w:val="00140B07"/>
    <w:rsid w:val="00145376"/>
    <w:rsid w:val="00156578"/>
    <w:rsid w:val="00157AC0"/>
    <w:rsid w:val="00171E5B"/>
    <w:rsid w:val="00177257"/>
    <w:rsid w:val="00184BA5"/>
    <w:rsid w:val="001963EF"/>
    <w:rsid w:val="001A2EC8"/>
    <w:rsid w:val="001A41CA"/>
    <w:rsid w:val="001B2150"/>
    <w:rsid w:val="001B50D3"/>
    <w:rsid w:val="001D02A0"/>
    <w:rsid w:val="001D237F"/>
    <w:rsid w:val="001E650C"/>
    <w:rsid w:val="001F36C0"/>
    <w:rsid w:val="001F7DA3"/>
    <w:rsid w:val="002211FF"/>
    <w:rsid w:val="00224235"/>
    <w:rsid w:val="002346B7"/>
    <w:rsid w:val="00266142"/>
    <w:rsid w:val="00274FCF"/>
    <w:rsid w:val="00296525"/>
    <w:rsid w:val="002A0FB1"/>
    <w:rsid w:val="002A1322"/>
    <w:rsid w:val="002C5DBB"/>
    <w:rsid w:val="002C5E63"/>
    <w:rsid w:val="002C609E"/>
    <w:rsid w:val="002E2C04"/>
    <w:rsid w:val="003167C3"/>
    <w:rsid w:val="00337146"/>
    <w:rsid w:val="003378AF"/>
    <w:rsid w:val="00337E4A"/>
    <w:rsid w:val="003505C7"/>
    <w:rsid w:val="00365703"/>
    <w:rsid w:val="0038414E"/>
    <w:rsid w:val="00387FB9"/>
    <w:rsid w:val="00390008"/>
    <w:rsid w:val="00396122"/>
    <w:rsid w:val="003B3158"/>
    <w:rsid w:val="003B436B"/>
    <w:rsid w:val="003B4975"/>
    <w:rsid w:val="003B7D63"/>
    <w:rsid w:val="003C69F6"/>
    <w:rsid w:val="003D139E"/>
    <w:rsid w:val="003E6E84"/>
    <w:rsid w:val="003F186A"/>
    <w:rsid w:val="003F5E82"/>
    <w:rsid w:val="003F67EA"/>
    <w:rsid w:val="00406454"/>
    <w:rsid w:val="004138A7"/>
    <w:rsid w:val="0042318B"/>
    <w:rsid w:val="004376C2"/>
    <w:rsid w:val="00457A6D"/>
    <w:rsid w:val="00461CC9"/>
    <w:rsid w:val="00481362"/>
    <w:rsid w:val="00482FB0"/>
    <w:rsid w:val="004A39B5"/>
    <w:rsid w:val="004B2483"/>
    <w:rsid w:val="004B2A2D"/>
    <w:rsid w:val="004B4734"/>
    <w:rsid w:val="004C4F9C"/>
    <w:rsid w:val="004D47BD"/>
    <w:rsid w:val="004D5349"/>
    <w:rsid w:val="004E6AE6"/>
    <w:rsid w:val="004F02D7"/>
    <w:rsid w:val="004F243B"/>
    <w:rsid w:val="00506172"/>
    <w:rsid w:val="00511B33"/>
    <w:rsid w:val="00514BAD"/>
    <w:rsid w:val="0051727C"/>
    <w:rsid w:val="005239C5"/>
    <w:rsid w:val="005260A2"/>
    <w:rsid w:val="00541044"/>
    <w:rsid w:val="0055387D"/>
    <w:rsid w:val="00571820"/>
    <w:rsid w:val="00591ADE"/>
    <w:rsid w:val="005B00AE"/>
    <w:rsid w:val="005C2B88"/>
    <w:rsid w:val="005C7964"/>
    <w:rsid w:val="005E6537"/>
    <w:rsid w:val="006101F5"/>
    <w:rsid w:val="0061040E"/>
    <w:rsid w:val="0061782F"/>
    <w:rsid w:val="006258A6"/>
    <w:rsid w:val="00637276"/>
    <w:rsid w:val="00637FB0"/>
    <w:rsid w:val="006546F7"/>
    <w:rsid w:val="006850D7"/>
    <w:rsid w:val="006A30A8"/>
    <w:rsid w:val="006B252F"/>
    <w:rsid w:val="006B711B"/>
    <w:rsid w:val="006D44B7"/>
    <w:rsid w:val="006F1927"/>
    <w:rsid w:val="00733F65"/>
    <w:rsid w:val="00735D48"/>
    <w:rsid w:val="00743978"/>
    <w:rsid w:val="0074444C"/>
    <w:rsid w:val="0076022B"/>
    <w:rsid w:val="00763E15"/>
    <w:rsid w:val="00777768"/>
    <w:rsid w:val="0078203E"/>
    <w:rsid w:val="00792923"/>
    <w:rsid w:val="007931E0"/>
    <w:rsid w:val="00794014"/>
    <w:rsid w:val="00796266"/>
    <w:rsid w:val="007A50AA"/>
    <w:rsid w:val="007C552C"/>
    <w:rsid w:val="007D4880"/>
    <w:rsid w:val="007D52BC"/>
    <w:rsid w:val="007E35C1"/>
    <w:rsid w:val="007E644F"/>
    <w:rsid w:val="00806B97"/>
    <w:rsid w:val="008103B9"/>
    <w:rsid w:val="0081055A"/>
    <w:rsid w:val="00816959"/>
    <w:rsid w:val="0082121F"/>
    <w:rsid w:val="00822654"/>
    <w:rsid w:val="00825E02"/>
    <w:rsid w:val="008325D5"/>
    <w:rsid w:val="00861BAB"/>
    <w:rsid w:val="008662E1"/>
    <w:rsid w:val="00867349"/>
    <w:rsid w:val="00870F75"/>
    <w:rsid w:val="00876B40"/>
    <w:rsid w:val="008770DC"/>
    <w:rsid w:val="008817E1"/>
    <w:rsid w:val="00891C12"/>
    <w:rsid w:val="008A6BBA"/>
    <w:rsid w:val="008D3AEB"/>
    <w:rsid w:val="008D5445"/>
    <w:rsid w:val="008D6E97"/>
    <w:rsid w:val="009035B1"/>
    <w:rsid w:val="00904106"/>
    <w:rsid w:val="00911641"/>
    <w:rsid w:val="00912E89"/>
    <w:rsid w:val="0091423E"/>
    <w:rsid w:val="00922E56"/>
    <w:rsid w:val="00945A7F"/>
    <w:rsid w:val="0095492F"/>
    <w:rsid w:val="0096004E"/>
    <w:rsid w:val="0096360A"/>
    <w:rsid w:val="00966062"/>
    <w:rsid w:val="00970C85"/>
    <w:rsid w:val="00973BA6"/>
    <w:rsid w:val="009939DC"/>
    <w:rsid w:val="009A28B6"/>
    <w:rsid w:val="009B435A"/>
    <w:rsid w:val="009C5294"/>
    <w:rsid w:val="009E313A"/>
    <w:rsid w:val="009E711B"/>
    <w:rsid w:val="00A01D98"/>
    <w:rsid w:val="00A02D3A"/>
    <w:rsid w:val="00A038D1"/>
    <w:rsid w:val="00A13485"/>
    <w:rsid w:val="00A147D8"/>
    <w:rsid w:val="00A241C4"/>
    <w:rsid w:val="00A24257"/>
    <w:rsid w:val="00A325C4"/>
    <w:rsid w:val="00A33E14"/>
    <w:rsid w:val="00A37C8F"/>
    <w:rsid w:val="00A41B8C"/>
    <w:rsid w:val="00A468E0"/>
    <w:rsid w:val="00A50E1F"/>
    <w:rsid w:val="00A568D8"/>
    <w:rsid w:val="00A630B2"/>
    <w:rsid w:val="00A64605"/>
    <w:rsid w:val="00A64DE3"/>
    <w:rsid w:val="00A66853"/>
    <w:rsid w:val="00A72A28"/>
    <w:rsid w:val="00A833FB"/>
    <w:rsid w:val="00A95839"/>
    <w:rsid w:val="00AB404B"/>
    <w:rsid w:val="00AB6240"/>
    <w:rsid w:val="00AC0EDD"/>
    <w:rsid w:val="00AC3B6A"/>
    <w:rsid w:val="00AE1062"/>
    <w:rsid w:val="00AE40CA"/>
    <w:rsid w:val="00AE6379"/>
    <w:rsid w:val="00AF3FFB"/>
    <w:rsid w:val="00B00AC6"/>
    <w:rsid w:val="00B21113"/>
    <w:rsid w:val="00B2717A"/>
    <w:rsid w:val="00B303BE"/>
    <w:rsid w:val="00B36A4C"/>
    <w:rsid w:val="00B36FA7"/>
    <w:rsid w:val="00B465DE"/>
    <w:rsid w:val="00B76D66"/>
    <w:rsid w:val="00B77BFE"/>
    <w:rsid w:val="00B835B6"/>
    <w:rsid w:val="00B85BE3"/>
    <w:rsid w:val="00BA6FC8"/>
    <w:rsid w:val="00BA7872"/>
    <w:rsid w:val="00BB2AAB"/>
    <w:rsid w:val="00BC0469"/>
    <w:rsid w:val="00BC2138"/>
    <w:rsid w:val="00BC5D0F"/>
    <w:rsid w:val="00BE0EAF"/>
    <w:rsid w:val="00BE25C7"/>
    <w:rsid w:val="00BE3ABC"/>
    <w:rsid w:val="00BF10E2"/>
    <w:rsid w:val="00C01BBB"/>
    <w:rsid w:val="00C04CCE"/>
    <w:rsid w:val="00C05DB9"/>
    <w:rsid w:val="00C07954"/>
    <w:rsid w:val="00C22D6B"/>
    <w:rsid w:val="00C25299"/>
    <w:rsid w:val="00C40BE4"/>
    <w:rsid w:val="00C41EEE"/>
    <w:rsid w:val="00C5578E"/>
    <w:rsid w:val="00C56EE2"/>
    <w:rsid w:val="00C649C9"/>
    <w:rsid w:val="00C727D6"/>
    <w:rsid w:val="00C86991"/>
    <w:rsid w:val="00C92216"/>
    <w:rsid w:val="00CA7359"/>
    <w:rsid w:val="00CC20C5"/>
    <w:rsid w:val="00D004D5"/>
    <w:rsid w:val="00D014DD"/>
    <w:rsid w:val="00D128FF"/>
    <w:rsid w:val="00D35EA9"/>
    <w:rsid w:val="00D374EB"/>
    <w:rsid w:val="00D44C18"/>
    <w:rsid w:val="00D47068"/>
    <w:rsid w:val="00D679EE"/>
    <w:rsid w:val="00D94A12"/>
    <w:rsid w:val="00DA1472"/>
    <w:rsid w:val="00DA4B28"/>
    <w:rsid w:val="00DB7E22"/>
    <w:rsid w:val="00DC1CD9"/>
    <w:rsid w:val="00DC78B8"/>
    <w:rsid w:val="00DD2528"/>
    <w:rsid w:val="00DE10A0"/>
    <w:rsid w:val="00DE6FA8"/>
    <w:rsid w:val="00DF0252"/>
    <w:rsid w:val="00E015C9"/>
    <w:rsid w:val="00E044EB"/>
    <w:rsid w:val="00E21709"/>
    <w:rsid w:val="00E22C6F"/>
    <w:rsid w:val="00E416C9"/>
    <w:rsid w:val="00E47F3C"/>
    <w:rsid w:val="00E547C4"/>
    <w:rsid w:val="00E57A9E"/>
    <w:rsid w:val="00E650F0"/>
    <w:rsid w:val="00E65879"/>
    <w:rsid w:val="00E7062C"/>
    <w:rsid w:val="00E76681"/>
    <w:rsid w:val="00E861DA"/>
    <w:rsid w:val="00EA606A"/>
    <w:rsid w:val="00EC366D"/>
    <w:rsid w:val="00EE5B24"/>
    <w:rsid w:val="00EE78F8"/>
    <w:rsid w:val="00F06B39"/>
    <w:rsid w:val="00F12129"/>
    <w:rsid w:val="00F211E8"/>
    <w:rsid w:val="00F26102"/>
    <w:rsid w:val="00F41DAE"/>
    <w:rsid w:val="00F43AE5"/>
    <w:rsid w:val="00F61A53"/>
    <w:rsid w:val="00F67605"/>
    <w:rsid w:val="00F84353"/>
    <w:rsid w:val="00F961E0"/>
    <w:rsid w:val="00FA1501"/>
    <w:rsid w:val="00FA289D"/>
    <w:rsid w:val="00FB2004"/>
    <w:rsid w:val="00FC2570"/>
    <w:rsid w:val="00FC315E"/>
    <w:rsid w:val="00FD0BD6"/>
    <w:rsid w:val="00FD2A12"/>
    <w:rsid w:val="00FD73FA"/>
    <w:rsid w:val="00FF62D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0FAB4"/>
  <w15:docId w15:val="{F2E629FA-FFD9-4044-A817-5213040E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5879"/>
    <w:pPr>
      <w:overflowPunct w:val="0"/>
      <w:autoSpaceDE w:val="0"/>
      <w:autoSpaceDN w:val="0"/>
      <w:adjustRightInd w:val="0"/>
      <w:textAlignment w:val="baseline"/>
    </w:pPr>
  </w:style>
  <w:style w:type="paragraph" w:styleId="berschrift1">
    <w:name w:val="heading 1"/>
    <w:basedOn w:val="Standard"/>
    <w:next w:val="Standard"/>
    <w:link w:val="berschrift1Zchn"/>
    <w:uiPriority w:val="9"/>
    <w:qFormat/>
    <w:rsid w:val="007E64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7E64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uiPriority w:val="99"/>
    <w:semiHidden/>
    <w:unhideWhenUsed/>
    <w:rsid w:val="001963EF"/>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1963EF"/>
    <w:rPr>
      <w:rFonts w:cs="Consolas"/>
      <w:sz w:val="20"/>
      <w:szCs w:val="20"/>
    </w:rPr>
  </w:style>
  <w:style w:type="character" w:customStyle="1" w:styleId="berschrift1Zchn">
    <w:name w:val="Überschrift 1 Zchn"/>
    <w:basedOn w:val="Absatz-Standardschriftart"/>
    <w:link w:val="berschrift1"/>
    <w:uiPriority w:val="9"/>
    <w:rsid w:val="007E644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7E644F"/>
    <w:rPr>
      <w:rFonts w:asciiTheme="majorHAnsi" w:eastAsiaTheme="majorEastAsia" w:hAnsiTheme="majorHAnsi" w:cstheme="majorBidi"/>
      <w:b/>
      <w:bCs/>
      <w:color w:val="4F81BD" w:themeColor="accent1"/>
      <w:sz w:val="26"/>
      <w:szCs w:val="26"/>
    </w:rPr>
  </w:style>
  <w:style w:type="paragraph" w:styleId="Titel">
    <w:name w:val="Title"/>
    <w:basedOn w:val="Standard"/>
    <w:next w:val="Standard"/>
    <w:link w:val="TitelZchn"/>
    <w:uiPriority w:val="10"/>
    <w:qFormat/>
    <w:rsid w:val="007E64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7E644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7E64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7E644F"/>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qFormat/>
    <w:rsid w:val="007E644F"/>
    <w:pPr>
      <w:overflowPunct w:val="0"/>
      <w:autoSpaceDE w:val="0"/>
      <w:autoSpaceDN w:val="0"/>
      <w:adjustRightInd w:val="0"/>
      <w:textAlignment w:val="baseline"/>
    </w:pPr>
  </w:style>
  <w:style w:type="character" w:styleId="SchwacheHervorhebung">
    <w:name w:val="Subtle Emphasis"/>
    <w:basedOn w:val="Absatz-Standardschriftart"/>
    <w:uiPriority w:val="19"/>
    <w:qFormat/>
    <w:rsid w:val="007E644F"/>
    <w:rPr>
      <w:i/>
      <w:iCs/>
      <w:color w:val="808080" w:themeColor="text1" w:themeTint="7F"/>
    </w:rPr>
  </w:style>
  <w:style w:type="paragraph" w:customStyle="1" w:styleId="Typografi1">
    <w:name w:val="Typografi1"/>
    <w:basedOn w:val="berschrift2"/>
    <w:rsid w:val="007E644F"/>
    <w:rPr>
      <w:rFonts w:ascii="Arial" w:hAnsi="Arial"/>
    </w:rPr>
  </w:style>
  <w:style w:type="paragraph" w:styleId="Kopfzeile">
    <w:name w:val="header"/>
    <w:basedOn w:val="Standard"/>
    <w:link w:val="KopfzeileZchn"/>
    <w:unhideWhenUsed/>
    <w:rsid w:val="0081055A"/>
    <w:pPr>
      <w:tabs>
        <w:tab w:val="center" w:pos="4819"/>
        <w:tab w:val="right" w:pos="9638"/>
      </w:tabs>
    </w:pPr>
  </w:style>
  <w:style w:type="character" w:customStyle="1" w:styleId="KopfzeileZchn">
    <w:name w:val="Kopfzeile Zchn"/>
    <w:basedOn w:val="Absatz-Standardschriftart"/>
    <w:link w:val="Kopfzeile"/>
    <w:rsid w:val="0081055A"/>
  </w:style>
  <w:style w:type="paragraph" w:styleId="Fuzeile">
    <w:name w:val="footer"/>
    <w:basedOn w:val="Standard"/>
    <w:link w:val="FuzeileZchn"/>
    <w:uiPriority w:val="99"/>
    <w:unhideWhenUsed/>
    <w:rsid w:val="0081055A"/>
    <w:pPr>
      <w:tabs>
        <w:tab w:val="center" w:pos="4819"/>
        <w:tab w:val="right" w:pos="9638"/>
      </w:tabs>
    </w:pPr>
  </w:style>
  <w:style w:type="character" w:customStyle="1" w:styleId="FuzeileZchn">
    <w:name w:val="Fußzeile Zchn"/>
    <w:basedOn w:val="Absatz-Standardschriftart"/>
    <w:link w:val="Fuzeile"/>
    <w:uiPriority w:val="99"/>
    <w:rsid w:val="0081055A"/>
  </w:style>
  <w:style w:type="table" w:styleId="Tabellenraster">
    <w:name w:val="Table Grid"/>
    <w:basedOn w:val="NormaleTabelle"/>
    <w:rsid w:val="008105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5410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1044"/>
    <w:rPr>
      <w:rFonts w:ascii="Tahoma" w:hAnsi="Tahoma" w:cs="Tahoma"/>
      <w:sz w:val="16"/>
      <w:szCs w:val="16"/>
    </w:rPr>
  </w:style>
  <w:style w:type="paragraph" w:styleId="Beschriftung">
    <w:name w:val="caption"/>
    <w:basedOn w:val="Standard"/>
    <w:next w:val="Standard"/>
    <w:unhideWhenUsed/>
    <w:qFormat/>
    <w:rsid w:val="00FD73FA"/>
    <w:rPr>
      <w:rFonts w:ascii="Times New Roman" w:hAnsi="Times New Roman"/>
      <w:b/>
      <w:bCs/>
    </w:rPr>
  </w:style>
  <w:style w:type="paragraph" w:styleId="Listenabsatz">
    <w:name w:val="List Paragraph"/>
    <w:basedOn w:val="Standard"/>
    <w:uiPriority w:val="34"/>
    <w:qFormat/>
    <w:rsid w:val="00825E02"/>
    <w:pPr>
      <w:ind w:left="720"/>
      <w:contextualSpacing/>
    </w:pPr>
  </w:style>
  <w:style w:type="character" w:customStyle="1" w:styleId="example">
    <w:name w:val="example"/>
    <w:basedOn w:val="Absatz-Standardschriftart"/>
    <w:rsid w:val="0076022B"/>
  </w:style>
  <w:style w:type="character" w:customStyle="1" w:styleId="shorttext">
    <w:name w:val="short_text"/>
    <w:basedOn w:val="Absatz-Standardschriftart"/>
    <w:rsid w:val="0076022B"/>
  </w:style>
  <w:style w:type="character" w:customStyle="1" w:styleId="hps">
    <w:name w:val="hps"/>
    <w:basedOn w:val="Absatz-Standardschriftart"/>
    <w:rsid w:val="00760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2867">
      <w:bodyDiv w:val="1"/>
      <w:marLeft w:val="0"/>
      <w:marRight w:val="0"/>
      <w:marTop w:val="0"/>
      <w:marBottom w:val="0"/>
      <w:divBdr>
        <w:top w:val="none" w:sz="0" w:space="0" w:color="auto"/>
        <w:left w:val="none" w:sz="0" w:space="0" w:color="auto"/>
        <w:bottom w:val="none" w:sz="0" w:space="0" w:color="auto"/>
        <w:right w:val="none" w:sz="0" w:space="0" w:color="auto"/>
      </w:divBdr>
    </w:div>
    <w:div w:id="364598773">
      <w:bodyDiv w:val="1"/>
      <w:marLeft w:val="0"/>
      <w:marRight w:val="0"/>
      <w:marTop w:val="0"/>
      <w:marBottom w:val="0"/>
      <w:divBdr>
        <w:top w:val="none" w:sz="0" w:space="0" w:color="auto"/>
        <w:left w:val="none" w:sz="0" w:space="0" w:color="auto"/>
        <w:bottom w:val="none" w:sz="0" w:space="0" w:color="auto"/>
        <w:right w:val="none" w:sz="0" w:space="0" w:color="auto"/>
      </w:divBdr>
      <w:divsChild>
        <w:div w:id="179701504">
          <w:marLeft w:val="0"/>
          <w:marRight w:val="0"/>
          <w:marTop w:val="0"/>
          <w:marBottom w:val="0"/>
          <w:divBdr>
            <w:top w:val="none" w:sz="0" w:space="0" w:color="auto"/>
            <w:left w:val="none" w:sz="0" w:space="0" w:color="auto"/>
            <w:bottom w:val="none" w:sz="0" w:space="0" w:color="auto"/>
            <w:right w:val="none" w:sz="0" w:space="0" w:color="auto"/>
          </w:divBdr>
          <w:divsChild>
            <w:div w:id="357052503">
              <w:marLeft w:val="0"/>
              <w:marRight w:val="0"/>
              <w:marTop w:val="0"/>
              <w:marBottom w:val="0"/>
              <w:divBdr>
                <w:top w:val="none" w:sz="0" w:space="0" w:color="auto"/>
                <w:left w:val="none" w:sz="0" w:space="0" w:color="auto"/>
                <w:bottom w:val="none" w:sz="0" w:space="0" w:color="auto"/>
                <w:right w:val="none" w:sz="0" w:space="0" w:color="auto"/>
              </w:divBdr>
              <w:divsChild>
                <w:div w:id="994533633">
                  <w:marLeft w:val="0"/>
                  <w:marRight w:val="0"/>
                  <w:marTop w:val="0"/>
                  <w:marBottom w:val="0"/>
                  <w:divBdr>
                    <w:top w:val="none" w:sz="0" w:space="0" w:color="auto"/>
                    <w:left w:val="none" w:sz="0" w:space="0" w:color="auto"/>
                    <w:bottom w:val="none" w:sz="0" w:space="0" w:color="auto"/>
                    <w:right w:val="none" w:sz="0" w:space="0" w:color="auto"/>
                  </w:divBdr>
                  <w:divsChild>
                    <w:div w:id="1966623063">
                      <w:marLeft w:val="0"/>
                      <w:marRight w:val="0"/>
                      <w:marTop w:val="0"/>
                      <w:marBottom w:val="0"/>
                      <w:divBdr>
                        <w:top w:val="none" w:sz="0" w:space="0" w:color="auto"/>
                        <w:left w:val="none" w:sz="0" w:space="0" w:color="auto"/>
                        <w:bottom w:val="none" w:sz="0" w:space="0" w:color="auto"/>
                        <w:right w:val="none" w:sz="0" w:space="0" w:color="auto"/>
                      </w:divBdr>
                      <w:divsChild>
                        <w:div w:id="905799977">
                          <w:marLeft w:val="0"/>
                          <w:marRight w:val="0"/>
                          <w:marTop w:val="0"/>
                          <w:marBottom w:val="0"/>
                          <w:divBdr>
                            <w:top w:val="none" w:sz="0" w:space="0" w:color="auto"/>
                            <w:left w:val="none" w:sz="0" w:space="0" w:color="auto"/>
                            <w:bottom w:val="none" w:sz="0" w:space="0" w:color="auto"/>
                            <w:right w:val="none" w:sz="0" w:space="0" w:color="auto"/>
                          </w:divBdr>
                          <w:divsChild>
                            <w:div w:id="740950705">
                              <w:marLeft w:val="0"/>
                              <w:marRight w:val="0"/>
                              <w:marTop w:val="0"/>
                              <w:marBottom w:val="0"/>
                              <w:divBdr>
                                <w:top w:val="none" w:sz="0" w:space="0" w:color="auto"/>
                                <w:left w:val="none" w:sz="0" w:space="0" w:color="auto"/>
                                <w:bottom w:val="none" w:sz="0" w:space="0" w:color="auto"/>
                                <w:right w:val="none" w:sz="0" w:space="0" w:color="auto"/>
                              </w:divBdr>
                              <w:divsChild>
                                <w:div w:id="19184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87163">
      <w:bodyDiv w:val="1"/>
      <w:marLeft w:val="0"/>
      <w:marRight w:val="0"/>
      <w:marTop w:val="0"/>
      <w:marBottom w:val="0"/>
      <w:divBdr>
        <w:top w:val="none" w:sz="0" w:space="0" w:color="auto"/>
        <w:left w:val="none" w:sz="0" w:space="0" w:color="auto"/>
        <w:bottom w:val="none" w:sz="0" w:space="0" w:color="auto"/>
        <w:right w:val="none" w:sz="0" w:space="0" w:color="auto"/>
      </w:divBdr>
      <w:divsChild>
        <w:div w:id="1178882606">
          <w:marLeft w:val="0"/>
          <w:marRight w:val="0"/>
          <w:marTop w:val="0"/>
          <w:marBottom w:val="0"/>
          <w:divBdr>
            <w:top w:val="none" w:sz="0" w:space="0" w:color="auto"/>
            <w:left w:val="none" w:sz="0" w:space="0" w:color="auto"/>
            <w:bottom w:val="none" w:sz="0" w:space="0" w:color="auto"/>
            <w:right w:val="none" w:sz="0" w:space="0" w:color="auto"/>
          </w:divBdr>
          <w:divsChild>
            <w:div w:id="62602146">
              <w:marLeft w:val="0"/>
              <w:marRight w:val="0"/>
              <w:marTop w:val="0"/>
              <w:marBottom w:val="0"/>
              <w:divBdr>
                <w:top w:val="none" w:sz="0" w:space="0" w:color="auto"/>
                <w:left w:val="none" w:sz="0" w:space="0" w:color="auto"/>
                <w:bottom w:val="none" w:sz="0" w:space="0" w:color="auto"/>
                <w:right w:val="none" w:sz="0" w:space="0" w:color="auto"/>
              </w:divBdr>
              <w:divsChild>
                <w:div w:id="1266697161">
                  <w:marLeft w:val="0"/>
                  <w:marRight w:val="0"/>
                  <w:marTop w:val="0"/>
                  <w:marBottom w:val="0"/>
                  <w:divBdr>
                    <w:top w:val="none" w:sz="0" w:space="0" w:color="auto"/>
                    <w:left w:val="none" w:sz="0" w:space="0" w:color="auto"/>
                    <w:bottom w:val="none" w:sz="0" w:space="0" w:color="auto"/>
                    <w:right w:val="none" w:sz="0" w:space="0" w:color="auto"/>
                  </w:divBdr>
                  <w:divsChild>
                    <w:div w:id="750545529">
                      <w:marLeft w:val="0"/>
                      <w:marRight w:val="0"/>
                      <w:marTop w:val="0"/>
                      <w:marBottom w:val="0"/>
                      <w:divBdr>
                        <w:top w:val="none" w:sz="0" w:space="0" w:color="auto"/>
                        <w:left w:val="none" w:sz="0" w:space="0" w:color="auto"/>
                        <w:bottom w:val="none" w:sz="0" w:space="0" w:color="auto"/>
                        <w:right w:val="none" w:sz="0" w:space="0" w:color="auto"/>
                      </w:divBdr>
                      <w:divsChild>
                        <w:div w:id="562176020">
                          <w:marLeft w:val="0"/>
                          <w:marRight w:val="0"/>
                          <w:marTop w:val="0"/>
                          <w:marBottom w:val="0"/>
                          <w:divBdr>
                            <w:top w:val="none" w:sz="0" w:space="0" w:color="auto"/>
                            <w:left w:val="none" w:sz="0" w:space="0" w:color="auto"/>
                            <w:bottom w:val="none" w:sz="0" w:space="0" w:color="auto"/>
                            <w:right w:val="none" w:sz="0" w:space="0" w:color="auto"/>
                          </w:divBdr>
                          <w:divsChild>
                            <w:div w:id="6948515">
                              <w:marLeft w:val="0"/>
                              <w:marRight w:val="0"/>
                              <w:marTop w:val="0"/>
                              <w:marBottom w:val="0"/>
                              <w:divBdr>
                                <w:top w:val="none" w:sz="0" w:space="0" w:color="auto"/>
                                <w:left w:val="none" w:sz="0" w:space="0" w:color="auto"/>
                                <w:bottom w:val="none" w:sz="0" w:space="0" w:color="auto"/>
                                <w:right w:val="none" w:sz="0" w:space="0" w:color="auto"/>
                              </w:divBdr>
                              <w:divsChild>
                                <w:div w:id="14018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824328">
      <w:bodyDiv w:val="1"/>
      <w:marLeft w:val="0"/>
      <w:marRight w:val="0"/>
      <w:marTop w:val="0"/>
      <w:marBottom w:val="0"/>
      <w:divBdr>
        <w:top w:val="none" w:sz="0" w:space="0" w:color="auto"/>
        <w:left w:val="none" w:sz="0" w:space="0" w:color="auto"/>
        <w:bottom w:val="none" w:sz="0" w:space="0" w:color="auto"/>
        <w:right w:val="none" w:sz="0" w:space="0" w:color="auto"/>
      </w:divBdr>
      <w:divsChild>
        <w:div w:id="1476801175">
          <w:marLeft w:val="0"/>
          <w:marRight w:val="0"/>
          <w:marTop w:val="0"/>
          <w:marBottom w:val="0"/>
          <w:divBdr>
            <w:top w:val="none" w:sz="0" w:space="0" w:color="auto"/>
            <w:left w:val="none" w:sz="0" w:space="0" w:color="auto"/>
            <w:bottom w:val="none" w:sz="0" w:space="0" w:color="auto"/>
            <w:right w:val="none" w:sz="0" w:space="0" w:color="auto"/>
          </w:divBdr>
          <w:divsChild>
            <w:div w:id="48581836">
              <w:marLeft w:val="0"/>
              <w:marRight w:val="0"/>
              <w:marTop w:val="0"/>
              <w:marBottom w:val="0"/>
              <w:divBdr>
                <w:top w:val="none" w:sz="0" w:space="0" w:color="auto"/>
                <w:left w:val="none" w:sz="0" w:space="0" w:color="auto"/>
                <w:bottom w:val="none" w:sz="0" w:space="0" w:color="auto"/>
                <w:right w:val="none" w:sz="0" w:space="0" w:color="auto"/>
              </w:divBdr>
              <w:divsChild>
                <w:div w:id="1927492565">
                  <w:marLeft w:val="0"/>
                  <w:marRight w:val="0"/>
                  <w:marTop w:val="0"/>
                  <w:marBottom w:val="0"/>
                  <w:divBdr>
                    <w:top w:val="none" w:sz="0" w:space="0" w:color="auto"/>
                    <w:left w:val="none" w:sz="0" w:space="0" w:color="auto"/>
                    <w:bottom w:val="none" w:sz="0" w:space="0" w:color="auto"/>
                    <w:right w:val="none" w:sz="0" w:space="0" w:color="auto"/>
                  </w:divBdr>
                  <w:divsChild>
                    <w:div w:id="1894199569">
                      <w:marLeft w:val="0"/>
                      <w:marRight w:val="0"/>
                      <w:marTop w:val="0"/>
                      <w:marBottom w:val="0"/>
                      <w:divBdr>
                        <w:top w:val="none" w:sz="0" w:space="0" w:color="auto"/>
                        <w:left w:val="none" w:sz="0" w:space="0" w:color="auto"/>
                        <w:bottom w:val="none" w:sz="0" w:space="0" w:color="auto"/>
                        <w:right w:val="none" w:sz="0" w:space="0" w:color="auto"/>
                      </w:divBdr>
                      <w:divsChild>
                        <w:div w:id="399135516">
                          <w:marLeft w:val="0"/>
                          <w:marRight w:val="0"/>
                          <w:marTop w:val="0"/>
                          <w:marBottom w:val="0"/>
                          <w:divBdr>
                            <w:top w:val="none" w:sz="0" w:space="0" w:color="auto"/>
                            <w:left w:val="none" w:sz="0" w:space="0" w:color="auto"/>
                            <w:bottom w:val="none" w:sz="0" w:space="0" w:color="auto"/>
                            <w:right w:val="none" w:sz="0" w:space="0" w:color="auto"/>
                          </w:divBdr>
                          <w:divsChild>
                            <w:div w:id="2107069166">
                              <w:marLeft w:val="0"/>
                              <w:marRight w:val="0"/>
                              <w:marTop w:val="0"/>
                              <w:marBottom w:val="0"/>
                              <w:divBdr>
                                <w:top w:val="none" w:sz="0" w:space="0" w:color="auto"/>
                                <w:left w:val="none" w:sz="0" w:space="0" w:color="auto"/>
                                <w:bottom w:val="none" w:sz="0" w:space="0" w:color="auto"/>
                                <w:right w:val="none" w:sz="0" w:space="0" w:color="auto"/>
                              </w:divBdr>
                              <w:divsChild>
                                <w:div w:id="11997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361550">
      <w:bodyDiv w:val="1"/>
      <w:marLeft w:val="0"/>
      <w:marRight w:val="0"/>
      <w:marTop w:val="0"/>
      <w:marBottom w:val="0"/>
      <w:divBdr>
        <w:top w:val="none" w:sz="0" w:space="0" w:color="auto"/>
        <w:left w:val="none" w:sz="0" w:space="0" w:color="auto"/>
        <w:bottom w:val="none" w:sz="0" w:space="0" w:color="auto"/>
        <w:right w:val="none" w:sz="0" w:space="0" w:color="auto"/>
      </w:divBdr>
      <w:divsChild>
        <w:div w:id="1156072949">
          <w:marLeft w:val="0"/>
          <w:marRight w:val="0"/>
          <w:marTop w:val="0"/>
          <w:marBottom w:val="0"/>
          <w:divBdr>
            <w:top w:val="none" w:sz="0" w:space="0" w:color="auto"/>
            <w:left w:val="none" w:sz="0" w:space="0" w:color="auto"/>
            <w:bottom w:val="none" w:sz="0" w:space="0" w:color="auto"/>
            <w:right w:val="none" w:sz="0" w:space="0" w:color="auto"/>
          </w:divBdr>
          <w:divsChild>
            <w:div w:id="1591767440">
              <w:marLeft w:val="0"/>
              <w:marRight w:val="0"/>
              <w:marTop w:val="0"/>
              <w:marBottom w:val="0"/>
              <w:divBdr>
                <w:top w:val="none" w:sz="0" w:space="0" w:color="auto"/>
                <w:left w:val="none" w:sz="0" w:space="0" w:color="auto"/>
                <w:bottom w:val="none" w:sz="0" w:space="0" w:color="auto"/>
                <w:right w:val="none" w:sz="0" w:space="0" w:color="auto"/>
              </w:divBdr>
              <w:divsChild>
                <w:div w:id="131869328">
                  <w:marLeft w:val="0"/>
                  <w:marRight w:val="0"/>
                  <w:marTop w:val="0"/>
                  <w:marBottom w:val="0"/>
                  <w:divBdr>
                    <w:top w:val="none" w:sz="0" w:space="0" w:color="auto"/>
                    <w:left w:val="none" w:sz="0" w:space="0" w:color="auto"/>
                    <w:bottom w:val="none" w:sz="0" w:space="0" w:color="auto"/>
                    <w:right w:val="none" w:sz="0" w:space="0" w:color="auto"/>
                  </w:divBdr>
                  <w:divsChild>
                    <w:div w:id="137693128">
                      <w:marLeft w:val="0"/>
                      <w:marRight w:val="0"/>
                      <w:marTop w:val="0"/>
                      <w:marBottom w:val="0"/>
                      <w:divBdr>
                        <w:top w:val="none" w:sz="0" w:space="0" w:color="auto"/>
                        <w:left w:val="none" w:sz="0" w:space="0" w:color="auto"/>
                        <w:bottom w:val="none" w:sz="0" w:space="0" w:color="auto"/>
                        <w:right w:val="none" w:sz="0" w:space="0" w:color="auto"/>
                      </w:divBdr>
                      <w:divsChild>
                        <w:div w:id="746683521">
                          <w:marLeft w:val="0"/>
                          <w:marRight w:val="0"/>
                          <w:marTop w:val="0"/>
                          <w:marBottom w:val="0"/>
                          <w:divBdr>
                            <w:top w:val="none" w:sz="0" w:space="0" w:color="auto"/>
                            <w:left w:val="none" w:sz="0" w:space="0" w:color="auto"/>
                            <w:bottom w:val="none" w:sz="0" w:space="0" w:color="auto"/>
                            <w:right w:val="none" w:sz="0" w:space="0" w:color="auto"/>
                          </w:divBdr>
                          <w:divsChild>
                            <w:div w:id="1305157719">
                              <w:marLeft w:val="0"/>
                              <w:marRight w:val="0"/>
                              <w:marTop w:val="0"/>
                              <w:marBottom w:val="0"/>
                              <w:divBdr>
                                <w:top w:val="none" w:sz="0" w:space="0" w:color="auto"/>
                                <w:left w:val="none" w:sz="0" w:space="0" w:color="auto"/>
                                <w:bottom w:val="none" w:sz="0" w:space="0" w:color="auto"/>
                                <w:right w:val="none" w:sz="0" w:space="0" w:color="auto"/>
                              </w:divBdr>
                              <w:divsChild>
                                <w:div w:id="9707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ummer xmlns="e9a31b8a-7428-4699-9efe-c2e791259c51">FB-0321</Nummer>
    <Index xmlns="e9a31b8a-7428-4699-9efe-c2e791259c51">A</Index>
    <Prozesseigner xmlns="e9a31b8a-7428-4699-9efe-c2e791259c51">EK</Prozesseigner>
    <Geh_x00f6_rtzu_x002e__x002e__x002e_ xmlns="e9a31b8a-7428-4699-9efe-c2e791259c51" xsi:nil="true"/>
    <Freigabestand xmlns="e9a31b8a-7428-4699-9efe-c2e791259c51">2023-09-18T22:00:00+00:00</Freigabestan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BD638ADF8674C4B8F4110E519BDE6B7" ma:contentTypeVersion="12" ma:contentTypeDescription="Ein neues Dokument erstellen." ma:contentTypeScope="" ma:versionID="f72e4a22aafe34e8ac8ad13727e81a72">
  <xsd:schema xmlns:xsd="http://www.w3.org/2001/XMLSchema" xmlns:xs="http://www.w3.org/2001/XMLSchema" xmlns:p="http://schemas.microsoft.com/office/2006/metadata/properties" xmlns:ns2="e9a31b8a-7428-4699-9efe-c2e791259c51" xmlns:ns3="f7e2c0f8-3e3c-4c4b-9bf4-4d67412af6af" targetNamespace="http://schemas.microsoft.com/office/2006/metadata/properties" ma:root="true" ma:fieldsID="09cc367697d3d7249e9dee0d3c0c35dc" ns2:_="" ns3:_="">
    <xsd:import namespace="e9a31b8a-7428-4699-9efe-c2e791259c51"/>
    <xsd:import namespace="f7e2c0f8-3e3c-4c4b-9bf4-4d67412af6af"/>
    <xsd:element name="properties">
      <xsd:complexType>
        <xsd:sequence>
          <xsd:element name="documentManagement">
            <xsd:complexType>
              <xsd:all>
                <xsd:element ref="ns2:MediaServiceMetadata" minOccurs="0"/>
                <xsd:element ref="ns2:MediaServiceFastMetadata" minOccurs="0"/>
                <xsd:element ref="ns2:Prozesseigner" minOccurs="0"/>
                <xsd:element ref="ns2:Geh_x00f6_rtzu_x002e__x002e__x002e_" minOccurs="0"/>
                <xsd:element ref="ns2:Nummer" minOccurs="0"/>
                <xsd:element ref="ns2:Index" minOccurs="0"/>
                <xsd:element ref="ns2:Freigabestand"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31b8a-7428-4699-9efe-c2e791259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zesseigner" ma:index="10" nillable="true" ma:displayName="Prozesseigner" ma:format="Dropdown" ma:internalName="Prozesseigner">
      <xsd:simpleType>
        <xsd:restriction base="dms:Text">
          <xsd:maxLength value="255"/>
        </xsd:restriction>
      </xsd:simpleType>
    </xsd:element>
    <xsd:element name="Geh_x00f6_rtzu_x002e__x002e__x002e_" ma:index="11" nillable="true" ma:displayName="Gehört zu..." ma:format="Dropdown" ma:internalName="Geh_x00f6_rtzu_x002e__x002e__x002e_">
      <xsd:simpleType>
        <xsd:restriction base="dms:Text">
          <xsd:maxLength value="255"/>
        </xsd:restriction>
      </xsd:simpleType>
    </xsd:element>
    <xsd:element name="Nummer" ma:index="12" nillable="true" ma:displayName="Nummer" ma:format="Dropdown" ma:internalName="Nummer">
      <xsd:simpleType>
        <xsd:restriction base="dms:Text">
          <xsd:maxLength value="255"/>
        </xsd:restriction>
      </xsd:simpleType>
    </xsd:element>
    <xsd:element name="Index" ma:index="13" nillable="true" ma:displayName="Index" ma:format="Dropdown" ma:internalName="Index">
      <xsd:simpleType>
        <xsd:restriction base="dms:Text">
          <xsd:maxLength value="255"/>
        </xsd:restriction>
      </xsd:simpleType>
    </xsd:element>
    <xsd:element name="Freigabestand" ma:index="14" nillable="true" ma:displayName="Freigabestand" ma:format="DateOnly" ma:internalName="Freigabestand">
      <xsd:simpleType>
        <xsd:restriction base="dms:DateTim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2c0f8-3e3c-4c4b-9bf4-4d67412af6af"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F9E5C-11AC-4DFB-AB33-D1A6BFACDC78}">
  <ds:schemaRefs>
    <ds:schemaRef ds:uri="http://schemas.microsoft.com/sharepoint/v3/contenttype/forms"/>
  </ds:schemaRefs>
</ds:datastoreItem>
</file>

<file path=customXml/itemProps2.xml><?xml version="1.0" encoding="utf-8"?>
<ds:datastoreItem xmlns:ds="http://schemas.openxmlformats.org/officeDocument/2006/customXml" ds:itemID="{CC80EF4E-AFA3-421F-A43C-C44426801302}">
  <ds:schemaRefs>
    <ds:schemaRef ds:uri="http://schemas.microsoft.com/office/2006/metadata/properties"/>
    <ds:schemaRef ds:uri="e9a31b8a-7428-4699-9efe-c2e791259c51"/>
  </ds:schemaRefs>
</ds:datastoreItem>
</file>

<file path=customXml/itemProps3.xml><?xml version="1.0" encoding="utf-8"?>
<ds:datastoreItem xmlns:ds="http://schemas.openxmlformats.org/officeDocument/2006/customXml" ds:itemID="{0EE8CAFF-FE0D-4FB0-82F8-EFD7A9BEF2B1}">
  <ds:schemaRefs>
    <ds:schemaRef ds:uri="http://schemas.openxmlformats.org/officeDocument/2006/bibliography"/>
  </ds:schemaRefs>
</ds:datastoreItem>
</file>

<file path=customXml/itemProps4.xml><?xml version="1.0" encoding="utf-8"?>
<ds:datastoreItem xmlns:ds="http://schemas.openxmlformats.org/officeDocument/2006/customXml" ds:itemID="{1AC71AF3-E441-45DD-BF5B-B182BFE57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31b8a-7428-4699-9efe-c2e791259c51"/>
    <ds:schemaRef ds:uri="f7e2c0f8-3e3c-4c4b-9bf4-4d67412af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2606</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layout master (Portrait)</vt:lpstr>
      <vt:lpstr>Template</vt:lpstr>
    </vt:vector>
  </TitlesOfParts>
  <Company>Micro Matic</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layout master (Portrait)</dc:title>
  <dc:creator>Kim Knudsen</dc:creator>
  <cp:lastModifiedBy>Lea Magierski</cp:lastModifiedBy>
  <cp:revision>5</cp:revision>
  <cp:lastPrinted>2011-03-23T07:12:00Z</cp:lastPrinted>
  <dcterms:created xsi:type="dcterms:W3CDTF">2023-09-19T10:23:00Z</dcterms:created>
  <dcterms:modified xsi:type="dcterms:W3CDTF">2024-02-19T10:50:00Z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0x010100ABD638ADF8674C4B8F4110E519BDE6B7</vt:lpwstr>
  </property>
</Properties>
</file>